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C0" w:rsidRDefault="004428C0" w:rsidP="004428C0">
      <w:pPr>
        <w:rPr>
          <w:rFonts w:ascii="Arial Narrow" w:hAnsi="Arial Narrow" w:cs="Arial"/>
          <w:b/>
          <w:i/>
        </w:rPr>
      </w:pPr>
    </w:p>
    <w:p w:rsidR="004428C0" w:rsidRDefault="004428C0" w:rsidP="004428C0">
      <w:pPr>
        <w:rPr>
          <w:rFonts w:ascii="Arial Narrow" w:hAnsi="Arial Narrow" w:cs="Arial"/>
          <w:b/>
          <w:i/>
        </w:rPr>
      </w:pPr>
    </w:p>
    <w:p w:rsidR="004428C0" w:rsidRDefault="004428C0" w:rsidP="004428C0">
      <w:pPr>
        <w:rPr>
          <w:rFonts w:ascii="Arial Narrow" w:hAnsi="Arial Narrow" w:cs="Arial"/>
          <w:b/>
          <w:i/>
        </w:rPr>
      </w:pPr>
    </w:p>
    <w:p w:rsidR="004428C0" w:rsidRDefault="004428C0" w:rsidP="004428C0">
      <w:pPr>
        <w:pBdr>
          <w:top w:val="single" w:sz="4" w:space="1" w:color="auto"/>
          <w:left w:val="single" w:sz="4" w:space="4" w:color="auto"/>
          <w:bottom w:val="single" w:sz="4" w:space="1" w:color="auto"/>
          <w:right w:val="single" w:sz="4" w:space="4" w:color="auto"/>
        </w:pBdr>
        <w:jc w:val="center"/>
        <w:rPr>
          <w:rFonts w:ascii="Arial Narrow" w:hAnsi="Arial Narrow" w:cs="Arial"/>
          <w:b/>
          <w:iCs/>
        </w:rPr>
      </w:pPr>
      <w:r>
        <w:rPr>
          <w:rFonts w:ascii="Arial Narrow" w:hAnsi="Arial Narrow" w:cs="Arial"/>
          <w:b/>
          <w:iCs/>
        </w:rPr>
        <w:t>Titre complet de recherche :</w:t>
      </w:r>
    </w:p>
    <w:p w:rsidR="004428C0" w:rsidRPr="00070A49" w:rsidRDefault="00840FC8" w:rsidP="00070A49">
      <w:pPr>
        <w:pBdr>
          <w:top w:val="single" w:sz="4" w:space="1" w:color="auto"/>
          <w:left w:val="single" w:sz="4" w:space="4" w:color="auto"/>
          <w:bottom w:val="single" w:sz="4" w:space="1" w:color="auto"/>
          <w:right w:val="single" w:sz="4" w:space="4" w:color="auto"/>
        </w:pBdr>
        <w:jc w:val="center"/>
        <w:rPr>
          <w:rFonts w:ascii="Arial Narrow" w:hAnsi="Arial Narrow" w:cs="Arial"/>
          <w:b/>
          <w:sz w:val="22"/>
        </w:rPr>
      </w:pPr>
      <w:r>
        <w:rPr>
          <w:rFonts w:ascii="Arial Narrow" w:hAnsi="Arial Narrow" w:cs="Arial"/>
          <w:b/>
          <w:sz w:val="22"/>
        </w:rPr>
        <w:t xml:space="preserve">Bilans </w:t>
      </w:r>
      <w:r w:rsidR="004B4CAA">
        <w:rPr>
          <w:rFonts w:ascii="Arial Narrow" w:hAnsi="Arial Narrow" w:cs="Arial"/>
          <w:b/>
          <w:sz w:val="22"/>
        </w:rPr>
        <w:t>syndromes de Stevens-Johnson-</w:t>
      </w:r>
      <w:r>
        <w:rPr>
          <w:rFonts w:ascii="Arial Narrow" w:hAnsi="Arial Narrow" w:cs="Arial"/>
          <w:b/>
          <w:sz w:val="22"/>
        </w:rPr>
        <w:t>Lyell</w:t>
      </w:r>
    </w:p>
    <w:p w:rsidR="000C559D" w:rsidRDefault="000C559D">
      <w:pPr>
        <w:rPr>
          <w:rFonts w:ascii="Arial Narrow" w:hAnsi="Arial Narrow" w:cs="Arial"/>
        </w:rPr>
      </w:pPr>
    </w:p>
    <w:p w:rsidR="00C46B10" w:rsidRDefault="000C559D" w:rsidP="004E1AAB">
      <w:pPr>
        <w:jc w:val="center"/>
        <w:rPr>
          <w:rFonts w:ascii="Arial Narrow" w:hAnsi="Arial Narrow" w:cs="Arial"/>
          <w:sz w:val="22"/>
        </w:rPr>
      </w:pPr>
      <w:r>
        <w:rPr>
          <w:rFonts w:ascii="Arial Narrow" w:hAnsi="Arial Narrow" w:cs="Arial"/>
          <w:b/>
          <w:bCs/>
          <w:sz w:val="22"/>
        </w:rPr>
        <w:t xml:space="preserve">Cette recherche est </w:t>
      </w:r>
      <w:r w:rsidR="004E1AAB">
        <w:rPr>
          <w:rFonts w:ascii="Arial Narrow" w:hAnsi="Arial Narrow" w:cs="Arial"/>
          <w:b/>
          <w:bCs/>
          <w:sz w:val="22"/>
        </w:rPr>
        <w:t>sous la responsabilité</w:t>
      </w:r>
      <w:r w:rsidR="00625D83">
        <w:rPr>
          <w:rFonts w:ascii="Arial Narrow" w:hAnsi="Arial Narrow" w:cs="Arial"/>
          <w:b/>
          <w:bCs/>
          <w:sz w:val="22"/>
        </w:rPr>
        <w:t xml:space="preserve"> </w:t>
      </w:r>
      <w:r w:rsidR="004E1AAB">
        <w:rPr>
          <w:rFonts w:ascii="Arial Narrow" w:hAnsi="Arial Narrow" w:cs="Arial"/>
          <w:b/>
          <w:bCs/>
          <w:sz w:val="22"/>
        </w:rPr>
        <w:t>de</w:t>
      </w:r>
      <w:r>
        <w:rPr>
          <w:rFonts w:ascii="Arial Narrow" w:hAnsi="Arial Narrow" w:cs="Arial"/>
          <w:sz w:val="22"/>
        </w:rPr>
        <w:t xml:space="preserve"> </w:t>
      </w:r>
    </w:p>
    <w:p w:rsidR="00070A49" w:rsidRPr="007D689E" w:rsidRDefault="00070A49" w:rsidP="004E1AAB">
      <w:pPr>
        <w:jc w:val="center"/>
        <w:rPr>
          <w:rFonts w:ascii="Arial Narrow" w:hAnsi="Arial Narrow" w:cs="Arial"/>
          <w:sz w:val="20"/>
        </w:rPr>
      </w:pPr>
      <w:r>
        <w:rPr>
          <w:rFonts w:ascii="Arial Narrow" w:hAnsi="Arial Narrow" w:cs="Arial"/>
          <w:sz w:val="22"/>
        </w:rPr>
        <w:t xml:space="preserve">Pr </w:t>
      </w:r>
      <w:proofErr w:type="spellStart"/>
      <w:r>
        <w:rPr>
          <w:rFonts w:ascii="Arial Narrow" w:hAnsi="Arial Narrow" w:cs="Arial"/>
          <w:sz w:val="22"/>
        </w:rPr>
        <w:t>saskia</w:t>
      </w:r>
      <w:proofErr w:type="spellEnd"/>
      <w:r>
        <w:rPr>
          <w:rFonts w:ascii="Arial Narrow" w:hAnsi="Arial Narrow" w:cs="Arial"/>
          <w:sz w:val="22"/>
        </w:rPr>
        <w:t xml:space="preserve"> Oro, service de dermatologie, CHU Henri Mondor, tel : 0149812536, mail : saskia.oro@aphp.fr</w:t>
      </w:r>
    </w:p>
    <w:p w:rsidR="000C559D" w:rsidRDefault="000C559D">
      <w:pPr>
        <w:pBdr>
          <w:bottom w:val="single" w:sz="4" w:space="1" w:color="auto"/>
        </w:pBdr>
        <w:jc w:val="center"/>
        <w:rPr>
          <w:rFonts w:ascii="Arial Narrow" w:hAnsi="Arial Narrow"/>
          <w:b/>
        </w:rPr>
      </w:pPr>
      <w:r>
        <w:rPr>
          <w:rFonts w:ascii="Arial Narrow" w:hAnsi="Arial Narrow"/>
          <w:b/>
        </w:rPr>
        <w:t xml:space="preserve">NOTE D’INFORMATION </w:t>
      </w:r>
    </w:p>
    <w:p w:rsidR="000C559D" w:rsidRDefault="000C559D">
      <w:pPr>
        <w:pBdr>
          <w:bottom w:val="single" w:sz="4" w:space="1" w:color="auto"/>
        </w:pBdr>
        <w:jc w:val="center"/>
        <w:rPr>
          <w:rFonts w:ascii="Arial Narrow" w:hAnsi="Arial Narrow"/>
          <w:b/>
        </w:rPr>
      </w:pPr>
    </w:p>
    <w:p w:rsidR="000C559D" w:rsidRDefault="000C559D">
      <w:pPr>
        <w:rPr>
          <w:rFonts w:ascii="Arial Narrow" w:hAnsi="Arial Narrow" w:cs="Arial"/>
          <w:b/>
          <w:bCs/>
          <w:sz w:val="22"/>
          <w:szCs w:val="22"/>
        </w:rPr>
      </w:pPr>
    </w:p>
    <w:p w:rsidR="000C559D" w:rsidRDefault="00146A50">
      <w:pPr>
        <w:jc w:val="both"/>
        <w:rPr>
          <w:rFonts w:ascii="Arial Narrow" w:hAnsi="Arial Narrow" w:cs="Arial"/>
          <w:b/>
          <w:bCs/>
          <w:sz w:val="22"/>
          <w:szCs w:val="22"/>
          <w:lang w:val="pt-BR"/>
        </w:rPr>
      </w:pPr>
      <w:r>
        <w:rPr>
          <w:rFonts w:ascii="Arial Narrow" w:hAnsi="Arial Narrow" w:cs="Arial"/>
          <w:b/>
          <w:bCs/>
          <w:sz w:val="22"/>
          <w:szCs w:val="22"/>
          <w:lang w:val="pt-BR"/>
        </w:rPr>
        <w:t>Madame</w:t>
      </w:r>
      <w:r w:rsidR="000C559D">
        <w:rPr>
          <w:rFonts w:ascii="Arial Narrow" w:hAnsi="Arial Narrow" w:cs="Arial"/>
          <w:b/>
          <w:bCs/>
          <w:sz w:val="22"/>
          <w:szCs w:val="22"/>
          <w:lang w:val="pt-BR"/>
        </w:rPr>
        <w:t>, Monsieur,</w:t>
      </w:r>
    </w:p>
    <w:p w:rsidR="000C559D" w:rsidRDefault="000C559D">
      <w:pPr>
        <w:jc w:val="both"/>
        <w:rPr>
          <w:rFonts w:ascii="Arial Narrow" w:hAnsi="Arial Narrow" w:cs="Arial"/>
          <w:sz w:val="22"/>
          <w:szCs w:val="22"/>
          <w:lang w:val="pt-BR"/>
        </w:rPr>
      </w:pPr>
    </w:p>
    <w:p w:rsidR="000C559D" w:rsidRDefault="00070A49">
      <w:pPr>
        <w:pStyle w:val="Corpsdetexte"/>
        <w:rPr>
          <w:rFonts w:ascii="Arial Narrow" w:hAnsi="Arial Narrow"/>
          <w:sz w:val="22"/>
          <w:szCs w:val="22"/>
        </w:rPr>
      </w:pPr>
      <w:r>
        <w:rPr>
          <w:rFonts w:ascii="Arial Narrow" w:hAnsi="Arial Narrow" w:cs="NHJGGO+TimesNewRoman,Italic"/>
          <w:i/>
          <w:color w:val="0000CC"/>
          <w:sz w:val="22"/>
          <w:szCs w:val="22"/>
        </w:rPr>
        <w:t xml:space="preserve">Le Pr Saskia Oro, </w:t>
      </w:r>
      <w:r w:rsidR="000C559D">
        <w:rPr>
          <w:rFonts w:ascii="Arial Narrow" w:hAnsi="Arial Narrow"/>
          <w:sz w:val="22"/>
          <w:szCs w:val="22"/>
        </w:rPr>
        <w:t>exerçan</w:t>
      </w:r>
      <w:r>
        <w:rPr>
          <w:rFonts w:ascii="Arial Narrow" w:hAnsi="Arial Narrow"/>
          <w:sz w:val="22"/>
          <w:szCs w:val="22"/>
        </w:rPr>
        <w:t>t à l’hôpital Henri Mondor</w:t>
      </w:r>
      <w:r w:rsidR="000C559D">
        <w:rPr>
          <w:rFonts w:ascii="Arial Narrow" w:hAnsi="Arial Narrow"/>
          <w:sz w:val="22"/>
          <w:szCs w:val="22"/>
        </w:rPr>
        <w:t xml:space="preserve">, </w:t>
      </w:r>
      <w:r w:rsidR="00DD747B">
        <w:rPr>
          <w:rFonts w:ascii="Arial Narrow" w:hAnsi="Arial Narrow"/>
          <w:sz w:val="22"/>
          <w:szCs w:val="22"/>
        </w:rPr>
        <w:t>vous informe d’une recherche concernant votre état de santé</w:t>
      </w:r>
      <w:r w:rsidR="000C559D">
        <w:rPr>
          <w:rFonts w:ascii="Arial Narrow" w:hAnsi="Arial Narrow"/>
          <w:sz w:val="22"/>
          <w:szCs w:val="22"/>
        </w:rPr>
        <w:t>. Il est important de lire attentivement cette note</w:t>
      </w:r>
      <w:r w:rsidR="003C1B6C">
        <w:rPr>
          <w:rFonts w:ascii="Arial Narrow" w:hAnsi="Arial Narrow"/>
          <w:sz w:val="22"/>
          <w:szCs w:val="22"/>
        </w:rPr>
        <w:t xml:space="preserve"> </w:t>
      </w:r>
      <w:r w:rsidR="000C559D">
        <w:rPr>
          <w:rFonts w:ascii="Arial Narrow" w:hAnsi="Arial Narrow"/>
          <w:sz w:val="22"/>
          <w:szCs w:val="22"/>
        </w:rPr>
        <w:t xml:space="preserve">; n’hésitez pas à lui demander des explications. </w:t>
      </w:r>
    </w:p>
    <w:p w:rsidR="000C559D" w:rsidRDefault="000C559D">
      <w:pPr>
        <w:pStyle w:val="Corpsdetexte"/>
        <w:rPr>
          <w:rFonts w:ascii="Arial Narrow" w:hAnsi="Arial Narrow" w:cs="Arial"/>
          <w:sz w:val="22"/>
          <w:szCs w:val="22"/>
        </w:rPr>
      </w:pPr>
    </w:p>
    <w:p w:rsidR="000C559D" w:rsidRPr="00070A49" w:rsidRDefault="009D71A8" w:rsidP="00070A49">
      <w:pPr>
        <w:numPr>
          <w:ilvl w:val="0"/>
          <w:numId w:val="5"/>
        </w:numPr>
        <w:jc w:val="both"/>
        <w:rPr>
          <w:rFonts w:ascii="Arial Narrow" w:hAnsi="Arial Narrow" w:cs="Arial"/>
          <w:b/>
          <w:sz w:val="22"/>
          <w:szCs w:val="22"/>
        </w:rPr>
      </w:pPr>
      <w:r>
        <w:rPr>
          <w:rFonts w:ascii="Arial Narrow" w:hAnsi="Arial Narrow" w:cs="Arial"/>
          <w:b/>
          <w:sz w:val="22"/>
          <w:szCs w:val="22"/>
        </w:rPr>
        <w:t>Quel est le b</w:t>
      </w:r>
      <w:r w:rsidR="000C559D">
        <w:rPr>
          <w:rFonts w:ascii="Arial Narrow" w:hAnsi="Arial Narrow" w:cs="Arial"/>
          <w:b/>
          <w:sz w:val="22"/>
          <w:szCs w:val="22"/>
        </w:rPr>
        <w:t xml:space="preserve">ut </w:t>
      </w:r>
      <w:r w:rsidR="000C559D">
        <w:rPr>
          <w:rFonts w:ascii="Arial Narrow" w:hAnsi="Arial Narrow"/>
          <w:b/>
          <w:sz w:val="22"/>
          <w:szCs w:val="22"/>
        </w:rPr>
        <w:t xml:space="preserve">de cette </w:t>
      </w:r>
      <w:r w:rsidR="0070643F">
        <w:rPr>
          <w:rFonts w:ascii="Arial Narrow" w:hAnsi="Arial Narrow"/>
          <w:b/>
          <w:sz w:val="22"/>
          <w:szCs w:val="22"/>
        </w:rPr>
        <w:t>recherche</w:t>
      </w:r>
      <w:r>
        <w:rPr>
          <w:rFonts w:ascii="Arial Narrow" w:hAnsi="Arial Narrow" w:cs="Arial"/>
          <w:b/>
          <w:sz w:val="22"/>
          <w:szCs w:val="22"/>
        </w:rPr>
        <w:t> ?</w:t>
      </w:r>
    </w:p>
    <w:p w:rsidR="005F0B9B" w:rsidRDefault="00840FC8" w:rsidP="00070A49">
      <w:pPr>
        <w:pStyle w:val="Corpsdetexte"/>
        <w:rPr>
          <w:rFonts w:ascii="Arial Narrow" w:hAnsi="Arial Narrow"/>
          <w:sz w:val="22"/>
          <w:szCs w:val="22"/>
        </w:rPr>
      </w:pPr>
      <w:r>
        <w:rPr>
          <w:rFonts w:ascii="Arial Narrow" w:hAnsi="Arial Narrow"/>
          <w:sz w:val="22"/>
          <w:szCs w:val="22"/>
        </w:rPr>
        <w:t xml:space="preserve">Vous avez été pris en charge en hôpital de jour et/ou consultation à l’hôpital Henri Mondor, centre de référence, pour bilan de séquelles de votre syndrome de Stevens-Johnson-Lyell qui avait été pris en charge dans un autre hôpital dans le passé. </w:t>
      </w:r>
    </w:p>
    <w:p w:rsidR="00840FC8" w:rsidRDefault="00840FC8" w:rsidP="00070A49">
      <w:pPr>
        <w:pStyle w:val="Corpsdetexte"/>
        <w:rPr>
          <w:rFonts w:ascii="Arial Narrow" w:hAnsi="Arial Narrow"/>
          <w:sz w:val="22"/>
          <w:szCs w:val="22"/>
        </w:rPr>
      </w:pPr>
      <w:r>
        <w:rPr>
          <w:rFonts w:ascii="Arial Narrow" w:hAnsi="Arial Narrow"/>
          <w:sz w:val="22"/>
          <w:szCs w:val="22"/>
        </w:rPr>
        <w:t>Cette maladie peut occasionner des séquelles invalidantes très gênantes dans la vie de tous les jours. Leur prise en charge est multidisciplinaire. Tous les hôpitaux ne sont pas équipés pour cette prise en charge. C’est pourquoi vous nous avez contactés, nous centre de référence, pour refaire le point sur vos séquelles et répondre aux questions que vous continuez à vous poser. Nous souhaitons faire le bilan de ces demandes de prise en charge : motif et voie de consultation, principales séquelles, types de demandes d’information, satisfaction sur cette prise en charge. Pour répondre à cet objectif, nous allons reprendre les données des dossiers des patients comme vous qui nous ont contactés entre 2017 et 2023 pour refaire le point sur les séquelles de leur maladie, et voir comment on peut progresser dans leur prise en charge.</w:t>
      </w:r>
    </w:p>
    <w:p w:rsidR="00840FC8" w:rsidRPr="00070A49" w:rsidRDefault="00840FC8" w:rsidP="00070A49">
      <w:pPr>
        <w:pStyle w:val="Corpsdetexte"/>
        <w:rPr>
          <w:rFonts w:ascii="Arial Narrow" w:hAnsi="Arial Narrow"/>
          <w:sz w:val="22"/>
          <w:szCs w:val="22"/>
        </w:rPr>
      </w:pPr>
      <w:r>
        <w:rPr>
          <w:rFonts w:ascii="Arial Narrow" w:hAnsi="Arial Narrow"/>
          <w:sz w:val="22"/>
          <w:szCs w:val="22"/>
        </w:rPr>
        <w:t xml:space="preserve">Les données collectées pour cette étude sont strictement celles de votre dossier médical standard. </w:t>
      </w:r>
      <w:r w:rsidR="003A64D5">
        <w:rPr>
          <w:rFonts w:ascii="Arial Narrow" w:hAnsi="Arial Narrow"/>
          <w:sz w:val="22"/>
          <w:szCs w:val="22"/>
        </w:rPr>
        <w:t xml:space="preserve">Un questionnaire de satisfaction simple vous est envoyé par mail. </w:t>
      </w:r>
    </w:p>
    <w:p w:rsidR="0076110B" w:rsidRDefault="0076110B" w:rsidP="0076110B">
      <w:pPr>
        <w:jc w:val="both"/>
        <w:rPr>
          <w:rFonts w:ascii="Arial Narrow" w:hAnsi="Arial Narrow" w:cs="Arial"/>
          <w:b/>
          <w:sz w:val="22"/>
          <w:szCs w:val="22"/>
        </w:rPr>
      </w:pPr>
    </w:p>
    <w:p w:rsidR="0076110B" w:rsidRDefault="0076110B" w:rsidP="00070A49">
      <w:pPr>
        <w:numPr>
          <w:ilvl w:val="0"/>
          <w:numId w:val="5"/>
        </w:numPr>
        <w:jc w:val="both"/>
        <w:rPr>
          <w:rFonts w:ascii="Arial Narrow" w:hAnsi="Arial Narrow" w:cs="Arial"/>
          <w:b/>
          <w:sz w:val="22"/>
          <w:szCs w:val="22"/>
        </w:rPr>
      </w:pPr>
      <w:r>
        <w:rPr>
          <w:rFonts w:ascii="Arial Narrow" w:hAnsi="Arial Narrow" w:cs="Arial"/>
          <w:b/>
          <w:sz w:val="22"/>
          <w:szCs w:val="22"/>
        </w:rPr>
        <w:t>Quel est le calendrier de la recherche ? </w:t>
      </w:r>
      <w:r w:rsidR="00070A49">
        <w:rPr>
          <w:rFonts w:ascii="Arial Narrow" w:hAnsi="Arial Narrow" w:cs="Arial"/>
          <w:b/>
          <w:sz w:val="22"/>
          <w:szCs w:val="22"/>
        </w:rPr>
        <w:t xml:space="preserve"> </w:t>
      </w:r>
    </w:p>
    <w:p w:rsidR="0076110B" w:rsidRPr="00070A49" w:rsidRDefault="0076110B" w:rsidP="0076110B">
      <w:pPr>
        <w:jc w:val="both"/>
        <w:rPr>
          <w:rFonts w:ascii="Arial Narrow" w:hAnsi="Arial Narrow" w:cs="Arial"/>
          <w:color w:val="0000CC"/>
          <w:sz w:val="22"/>
          <w:szCs w:val="22"/>
        </w:rPr>
      </w:pPr>
      <w:r>
        <w:rPr>
          <w:rFonts w:ascii="Arial Narrow" w:hAnsi="Arial Narrow" w:cs="Arial"/>
          <w:sz w:val="22"/>
          <w:szCs w:val="22"/>
        </w:rPr>
        <w:t>La durée prévisionnelle de la recherche est de</w:t>
      </w:r>
      <w:r w:rsidR="00070A49">
        <w:rPr>
          <w:rFonts w:ascii="Arial Narrow" w:hAnsi="Arial Narrow" w:cs="Arial"/>
          <w:sz w:val="22"/>
          <w:szCs w:val="22"/>
        </w:rPr>
        <w:t xml:space="preserve"> 6 mois.</w:t>
      </w:r>
      <w:r>
        <w:rPr>
          <w:rFonts w:ascii="Arial Narrow" w:hAnsi="Arial Narrow" w:cs="Arial"/>
          <w:sz w:val="22"/>
          <w:szCs w:val="22"/>
        </w:rPr>
        <w:t xml:space="preserve"> Les données vous concernant seront recueillies </w:t>
      </w:r>
      <w:r w:rsidR="00840FC8">
        <w:rPr>
          <w:rFonts w:ascii="Arial Narrow" w:hAnsi="Arial Narrow" w:cs="Arial"/>
          <w:sz w:val="22"/>
          <w:szCs w:val="22"/>
        </w:rPr>
        <w:t>depuis la date de votre première venue à Henri Mondor jusqu’à la date du dernier rendez-vous disponible à la date de l’étude (juin 2024)</w:t>
      </w:r>
      <w:r w:rsidR="00070A49">
        <w:rPr>
          <w:rFonts w:ascii="Arial Narrow" w:hAnsi="Arial Narrow" w:cs="Arial"/>
          <w:sz w:val="22"/>
          <w:szCs w:val="22"/>
        </w:rPr>
        <w:t xml:space="preserve">. Toutes les données recueillies sont celles de votre prise en charge habituelle et aucun prélèvement spécifique à cette recherche n’a été effectué. </w:t>
      </w:r>
    </w:p>
    <w:p w:rsidR="008878EA" w:rsidRDefault="008878EA" w:rsidP="0076110B">
      <w:pPr>
        <w:jc w:val="both"/>
        <w:rPr>
          <w:rFonts w:ascii="Arial Narrow" w:hAnsi="Arial Narrow" w:cs="Arial"/>
          <w:b/>
          <w:sz w:val="22"/>
          <w:szCs w:val="22"/>
        </w:rPr>
      </w:pPr>
    </w:p>
    <w:p w:rsidR="005F0B9B" w:rsidRDefault="005F0B9B" w:rsidP="005F0B9B">
      <w:pPr>
        <w:jc w:val="both"/>
        <w:rPr>
          <w:rFonts w:ascii="Arial Narrow" w:hAnsi="Arial Narrow" w:cs="Arial"/>
          <w:b/>
          <w:sz w:val="22"/>
          <w:szCs w:val="22"/>
        </w:rPr>
      </w:pPr>
    </w:p>
    <w:p w:rsidR="0076110B" w:rsidRPr="00070A49" w:rsidRDefault="0076110B" w:rsidP="0076110B">
      <w:pPr>
        <w:numPr>
          <w:ilvl w:val="0"/>
          <w:numId w:val="5"/>
        </w:numPr>
        <w:jc w:val="both"/>
        <w:rPr>
          <w:rFonts w:ascii="Arial Narrow" w:hAnsi="Arial Narrow" w:cs="Arial"/>
          <w:b/>
          <w:sz w:val="22"/>
          <w:szCs w:val="22"/>
        </w:rPr>
      </w:pPr>
      <w:r>
        <w:rPr>
          <w:rFonts w:ascii="Arial Narrow" w:hAnsi="Arial Narrow" w:cs="Arial"/>
          <w:b/>
          <w:sz w:val="22"/>
          <w:szCs w:val="22"/>
        </w:rPr>
        <w:t>Si vous participez, comment vont être traitées les données recueillies pour la recherche ? </w:t>
      </w:r>
    </w:p>
    <w:p w:rsidR="0076110B" w:rsidRDefault="0076110B" w:rsidP="00070A49">
      <w:pPr>
        <w:autoSpaceDE w:val="0"/>
        <w:autoSpaceDN w:val="0"/>
        <w:adjustRightInd w:val="0"/>
        <w:jc w:val="both"/>
        <w:rPr>
          <w:rFonts w:ascii="Arial Narrow" w:hAnsi="Arial Narrow" w:cs="NHJGGO+TimesNewRoman,Italic"/>
          <w:color w:val="000000"/>
          <w:sz w:val="22"/>
          <w:szCs w:val="22"/>
        </w:rPr>
      </w:pPr>
      <w:r>
        <w:rPr>
          <w:rFonts w:ascii="Arial Narrow" w:hAnsi="Arial Narrow" w:cs="NHJGGO+TimesNewRoman,Italic"/>
          <w:color w:val="000000"/>
          <w:sz w:val="22"/>
          <w:szCs w:val="22"/>
        </w:rPr>
        <w:t>Dans le cadre de la recherche à laquelle l</w:t>
      </w:r>
      <w:r w:rsidR="00070A49">
        <w:rPr>
          <w:rFonts w:ascii="Arial Narrow" w:hAnsi="Arial Narrow" w:cs="NHJGGO+TimesNewRoman,Italic"/>
          <w:color w:val="000000"/>
          <w:sz w:val="22"/>
          <w:szCs w:val="22"/>
        </w:rPr>
        <w:t xml:space="preserve">e Pr Saskia Oro, responsable de cette étude, </w:t>
      </w:r>
      <w:r>
        <w:rPr>
          <w:rFonts w:ascii="Arial Narrow" w:hAnsi="Arial Narrow" w:cs="NHJGGO+TimesNewRoman,Italic"/>
          <w:color w:val="000000"/>
          <w:sz w:val="22"/>
          <w:szCs w:val="22"/>
        </w:rPr>
        <w:t>vous propose de participer, un traitement de vos données personnelles va être mis en œuvre pour permettre d’en analyser les résultats.</w:t>
      </w:r>
    </w:p>
    <w:p w:rsidR="0076110B" w:rsidRDefault="0076110B" w:rsidP="0076110B">
      <w:pPr>
        <w:autoSpaceDE w:val="0"/>
        <w:autoSpaceDN w:val="0"/>
        <w:adjustRightInd w:val="0"/>
        <w:jc w:val="both"/>
        <w:rPr>
          <w:rFonts w:ascii="Arial Narrow" w:hAnsi="Arial Narrow" w:cs="NHJGGO+TimesNewRoman,Italic"/>
          <w:i/>
          <w:color w:val="000000"/>
          <w:sz w:val="22"/>
          <w:szCs w:val="22"/>
        </w:rPr>
      </w:pPr>
      <w:r>
        <w:rPr>
          <w:rFonts w:ascii="Arial Narrow" w:hAnsi="Arial Narrow" w:cs="NHJGGO+TimesNewRoman,Italic"/>
          <w:color w:val="000000"/>
          <w:sz w:val="22"/>
          <w:szCs w:val="22"/>
        </w:rPr>
        <w:t>A cette fin, les données médicales vous concernant</w:t>
      </w:r>
      <w:r w:rsidR="00840FC8">
        <w:rPr>
          <w:rFonts w:ascii="Arial Narrow" w:hAnsi="Arial Narrow" w:cs="NHJGGO+TimesNewRoman,Italic"/>
          <w:color w:val="000000"/>
          <w:sz w:val="22"/>
          <w:szCs w:val="22"/>
        </w:rPr>
        <w:t xml:space="preserve"> seront recueillies dans votre dossier médical. Elles </w:t>
      </w:r>
      <w:r>
        <w:rPr>
          <w:rFonts w:ascii="Arial Narrow" w:hAnsi="Arial Narrow" w:cs="NHJGGO+TimesNewRoman,Italic"/>
          <w:color w:val="000000"/>
          <w:sz w:val="22"/>
          <w:szCs w:val="22"/>
        </w:rPr>
        <w:t>seront identifiées par un numéro d’enregistrement. Ces données pourront également, dans des conditions assurant leur confidentialité, être transmises aux autorités de santé françaises</w:t>
      </w:r>
      <w:r w:rsidRPr="00E5363C">
        <w:rPr>
          <w:rFonts w:ascii="Arial Narrow" w:hAnsi="Arial Narrow" w:cs="NHJGGO+TimesNewRoman,Italic"/>
          <w:i/>
          <w:color w:val="000000"/>
          <w:sz w:val="22"/>
          <w:szCs w:val="22"/>
        </w:rPr>
        <w:t xml:space="preserve">. </w:t>
      </w:r>
    </w:p>
    <w:p w:rsidR="0076110B" w:rsidRDefault="0076110B" w:rsidP="0076110B">
      <w:pPr>
        <w:autoSpaceDE w:val="0"/>
        <w:autoSpaceDN w:val="0"/>
        <w:adjustRightInd w:val="0"/>
        <w:jc w:val="both"/>
        <w:rPr>
          <w:rFonts w:ascii="Arial Narrow" w:hAnsi="Arial Narrow" w:cs="NHJGGO+TimesNewRoman,Italic"/>
          <w:i/>
          <w:color w:val="000000"/>
          <w:sz w:val="22"/>
          <w:szCs w:val="22"/>
        </w:rPr>
      </w:pPr>
    </w:p>
    <w:p w:rsidR="0076110B" w:rsidRPr="003E24A0" w:rsidRDefault="0076110B" w:rsidP="0076110B">
      <w:pPr>
        <w:autoSpaceDE w:val="0"/>
        <w:autoSpaceDN w:val="0"/>
        <w:adjustRightInd w:val="0"/>
        <w:jc w:val="both"/>
        <w:rPr>
          <w:rFonts w:ascii="Arial Narrow" w:hAnsi="Arial Narrow" w:cs="NHJGGO+TimesNewRoman,Italic"/>
          <w:color w:val="000000"/>
          <w:sz w:val="22"/>
          <w:szCs w:val="22"/>
        </w:rPr>
      </w:pPr>
      <w:r>
        <w:rPr>
          <w:rFonts w:ascii="Arial Narrow" w:hAnsi="Arial Narrow" w:cs="NHJGGO+TimesNewRoman,Italic"/>
          <w:color w:val="000000"/>
          <w:sz w:val="22"/>
          <w:szCs w:val="22"/>
        </w:rPr>
        <w:t>Les données médicales vous concernant pouvant documenter un dossier auprès des autorités compétentes</w:t>
      </w:r>
      <w:r>
        <w:rPr>
          <w:rFonts w:ascii="Arial Narrow" w:hAnsi="Arial Narrow" w:cs="NHJGGO+TimesNewRoman,Italic"/>
          <w:i/>
          <w:color w:val="000000"/>
          <w:sz w:val="22"/>
          <w:szCs w:val="22"/>
        </w:rPr>
        <w:t xml:space="preserve">, </w:t>
      </w:r>
      <w:r w:rsidRPr="003E24A0">
        <w:rPr>
          <w:rFonts w:ascii="Arial Narrow" w:hAnsi="Arial Narrow" w:cs="NHJGGO+TimesNewRoman,Italic"/>
          <w:color w:val="000000"/>
          <w:sz w:val="22"/>
          <w:szCs w:val="22"/>
        </w:rPr>
        <w:t xml:space="preserve">pourront être transmises à un industriel afin qu’un plus grand nombre de patients puissent bénéficier des résultats de la recherche. Cette transmission sera faite dans les conditions assurant leur confidentialité. </w:t>
      </w:r>
    </w:p>
    <w:p w:rsidR="0076110B" w:rsidRDefault="0076110B" w:rsidP="0076110B">
      <w:pPr>
        <w:autoSpaceDE w:val="0"/>
        <w:autoSpaceDN w:val="0"/>
        <w:adjustRightInd w:val="0"/>
        <w:jc w:val="both"/>
        <w:rPr>
          <w:rFonts w:ascii="Arial Narrow" w:hAnsi="Arial Narrow" w:cs="NHJGGO+TimesNewRoman,Italic"/>
          <w:color w:val="000000"/>
          <w:sz w:val="22"/>
          <w:szCs w:val="22"/>
        </w:rPr>
      </w:pPr>
    </w:p>
    <w:p w:rsidR="0076110B" w:rsidRDefault="0076110B" w:rsidP="0076110B">
      <w:pPr>
        <w:autoSpaceDE w:val="0"/>
        <w:autoSpaceDN w:val="0"/>
        <w:adjustRightInd w:val="0"/>
        <w:jc w:val="both"/>
        <w:rPr>
          <w:rFonts w:ascii="Arial Narrow" w:hAnsi="Arial Narrow" w:cs="NHJGGO+TimesNewRoman,Italic"/>
          <w:color w:val="000000"/>
          <w:sz w:val="22"/>
          <w:szCs w:val="22"/>
        </w:rPr>
      </w:pPr>
      <w:r>
        <w:rPr>
          <w:rFonts w:ascii="Arial Narrow" w:hAnsi="Arial Narrow" w:cs="NHJGGO+TimesNewRoman,Italic"/>
          <w:color w:val="000000"/>
          <w:sz w:val="22"/>
          <w:szCs w:val="22"/>
        </w:rPr>
        <w:t xml:space="preserve">Vos données pourront être utilisées pour des recherches ultérieures ou des analyses complémentaires à la présente recherche en collaboration avec des partenaires privés ou </w:t>
      </w:r>
      <w:r w:rsidRPr="00421383">
        <w:rPr>
          <w:rFonts w:ascii="Arial Narrow" w:hAnsi="Arial Narrow" w:cs="NHJGGO+TimesNewRoman,Italic"/>
          <w:color w:val="000000"/>
          <w:sz w:val="22"/>
          <w:szCs w:val="22"/>
        </w:rPr>
        <w:t>publics, en France ou à l’étranger</w:t>
      </w:r>
      <w:r>
        <w:rPr>
          <w:rFonts w:ascii="Arial Narrow" w:hAnsi="Arial Narrow" w:cs="NHJGGO+TimesNewRoman,Italic"/>
          <w:color w:val="000000"/>
          <w:sz w:val="22"/>
          <w:szCs w:val="22"/>
        </w:rPr>
        <w:t xml:space="preserve">, dans des conditions assurant leur confidentialité </w:t>
      </w:r>
      <w:r w:rsidRPr="003E24A0">
        <w:rPr>
          <w:rFonts w:ascii="Arial Narrow" w:hAnsi="Arial Narrow" w:cs="NHJGGO+TimesNewRoman,Italic"/>
          <w:color w:val="000000"/>
          <w:sz w:val="22"/>
          <w:szCs w:val="22"/>
        </w:rPr>
        <w:t>et le même niveau de protection que la législation européenne</w:t>
      </w:r>
      <w:r w:rsidRPr="00386CCE">
        <w:rPr>
          <w:rFonts w:ascii="Arial Narrow" w:hAnsi="Arial Narrow" w:cs="NHJGGO+TimesNewRoman,Italic"/>
          <w:color w:val="000000"/>
          <w:sz w:val="22"/>
          <w:szCs w:val="22"/>
        </w:rPr>
        <w:t>.</w:t>
      </w:r>
    </w:p>
    <w:p w:rsidR="0076110B" w:rsidRDefault="0076110B" w:rsidP="0076110B">
      <w:pPr>
        <w:autoSpaceDE w:val="0"/>
        <w:autoSpaceDN w:val="0"/>
        <w:adjustRightInd w:val="0"/>
        <w:jc w:val="both"/>
        <w:rPr>
          <w:rFonts w:ascii="Arial Narrow" w:hAnsi="Arial Narrow" w:cs="NHJGGO+TimesNewRoman,Italic"/>
          <w:i/>
          <w:color w:val="000000"/>
          <w:sz w:val="22"/>
          <w:szCs w:val="22"/>
        </w:rPr>
      </w:pPr>
      <w:r>
        <w:rPr>
          <w:rFonts w:ascii="Arial Narrow" w:hAnsi="Arial Narrow" w:cs="NHJGGO+TimesNewRoman,Italic"/>
          <w:color w:val="000000"/>
          <w:sz w:val="22"/>
          <w:szCs w:val="22"/>
        </w:rPr>
        <w:t>Vous pouvez vous opposer à tout moment à l’utilisation ultérieure de vos données auprès de la personne</w:t>
      </w:r>
      <w:r>
        <w:rPr>
          <w:rFonts w:ascii="Arial Narrow" w:hAnsi="Arial Narrow" w:cs="Arial"/>
          <w:b/>
          <w:sz w:val="22"/>
          <w:szCs w:val="22"/>
        </w:rPr>
        <w:t xml:space="preserve"> </w:t>
      </w:r>
      <w:r>
        <w:rPr>
          <w:rFonts w:ascii="Arial Narrow" w:hAnsi="Arial Narrow" w:cs="NHJGGO+TimesNewRoman,Italic"/>
          <w:color w:val="000000"/>
          <w:sz w:val="22"/>
          <w:szCs w:val="22"/>
        </w:rPr>
        <w:t xml:space="preserve">qui vous a proposé de participer à cette recherche </w:t>
      </w:r>
      <w:r>
        <w:rPr>
          <w:rFonts w:ascii="Arial Narrow" w:hAnsi="Arial Narrow" w:cs="Arial"/>
          <w:iCs/>
          <w:sz w:val="22"/>
          <w:szCs w:val="22"/>
        </w:rPr>
        <w:t>(identifié en première page du présent document)</w:t>
      </w:r>
      <w:r>
        <w:rPr>
          <w:rFonts w:ascii="Arial Narrow" w:hAnsi="Arial Narrow" w:cs="NHJGGO+TimesNewRoman,Italic"/>
          <w:color w:val="000000"/>
          <w:sz w:val="22"/>
          <w:szCs w:val="22"/>
        </w:rPr>
        <w:t xml:space="preserve">. </w:t>
      </w:r>
    </w:p>
    <w:p w:rsidR="0076110B" w:rsidRDefault="0076110B" w:rsidP="0076110B">
      <w:pPr>
        <w:jc w:val="both"/>
        <w:rPr>
          <w:rFonts w:ascii="Arial Narrow" w:hAnsi="Arial Narrow" w:cs="Arial"/>
          <w:sz w:val="22"/>
          <w:szCs w:val="22"/>
        </w:rPr>
      </w:pPr>
    </w:p>
    <w:p w:rsidR="0076110B" w:rsidRDefault="0076110B" w:rsidP="0076110B">
      <w:pPr>
        <w:jc w:val="both"/>
        <w:rPr>
          <w:rFonts w:ascii="Arial Narrow" w:hAnsi="Arial Narrow" w:cs="Arial"/>
          <w:iCs/>
          <w:sz w:val="22"/>
          <w:szCs w:val="22"/>
        </w:rPr>
      </w:pPr>
      <w:r w:rsidRPr="00734141">
        <w:rPr>
          <w:rFonts w:ascii="Arial Narrow" w:hAnsi="Arial Narrow" w:cs="Arial"/>
          <w:iCs/>
          <w:sz w:val="22"/>
          <w:szCs w:val="22"/>
        </w:rPr>
        <w:t xml:space="preserve">Le fichier informatique utilisé pour cette recherche </w:t>
      </w:r>
      <w:r>
        <w:rPr>
          <w:rFonts w:ascii="Arial Narrow" w:hAnsi="Arial Narrow" w:cs="Arial"/>
          <w:iCs/>
          <w:sz w:val="22"/>
          <w:szCs w:val="22"/>
        </w:rPr>
        <w:t xml:space="preserve">est mis en œuvre </w:t>
      </w:r>
      <w:r w:rsidRPr="00497C09">
        <w:rPr>
          <w:rFonts w:ascii="Arial Narrow" w:hAnsi="Arial Narrow" w:cs="Arial"/>
          <w:iCs/>
          <w:sz w:val="22"/>
          <w:szCs w:val="22"/>
        </w:rPr>
        <w:t xml:space="preserve">conformément à la règlementation </w:t>
      </w:r>
      <w:r>
        <w:rPr>
          <w:rFonts w:ascii="Arial Narrow" w:hAnsi="Arial Narrow" w:cs="Arial"/>
          <w:iCs/>
          <w:sz w:val="22"/>
          <w:szCs w:val="22"/>
        </w:rPr>
        <w:t xml:space="preserve">française (loi </w:t>
      </w:r>
      <w:r w:rsidRPr="00497C09">
        <w:rPr>
          <w:rFonts w:ascii="Arial Narrow" w:hAnsi="Arial Narrow" w:cs="Arial"/>
          <w:iCs/>
          <w:sz w:val="22"/>
          <w:szCs w:val="22"/>
        </w:rPr>
        <w:t>I</w:t>
      </w:r>
      <w:r>
        <w:rPr>
          <w:rFonts w:ascii="Arial Narrow" w:hAnsi="Arial Narrow" w:cs="Arial"/>
          <w:iCs/>
          <w:sz w:val="22"/>
          <w:szCs w:val="22"/>
        </w:rPr>
        <w:t xml:space="preserve">nformatique et Libertés modifiée) et européenne (au Règlement Général sur la Protection des Données -RGPD), </w:t>
      </w:r>
      <w:r>
        <w:rPr>
          <w:rFonts w:ascii="Arial Narrow" w:hAnsi="Arial Narrow" w:cs="Arial"/>
          <w:sz w:val="22"/>
          <w:szCs w:val="22"/>
        </w:rPr>
        <w:t>Vous disposez d’un droit d’accès, de rectification</w:t>
      </w:r>
      <w:r w:rsidR="002540A9">
        <w:rPr>
          <w:rFonts w:ascii="Arial Narrow" w:hAnsi="Arial Narrow" w:cs="Arial"/>
          <w:sz w:val="22"/>
          <w:szCs w:val="22"/>
        </w:rPr>
        <w:t>, d’effacement</w:t>
      </w:r>
      <w:r>
        <w:rPr>
          <w:rFonts w:ascii="Arial Narrow" w:hAnsi="Arial Narrow" w:cs="Arial"/>
          <w:sz w:val="22"/>
          <w:szCs w:val="22"/>
        </w:rPr>
        <w:t xml:space="preserve"> et d’opposition au traitement des données couvertes par le secret professionnel utilisées dans le cadre de cette recherche.</w:t>
      </w:r>
      <w:r>
        <w:rPr>
          <w:rFonts w:ascii="Arial Narrow" w:hAnsi="Arial Narrow" w:cs="Arial"/>
          <w:iCs/>
          <w:sz w:val="22"/>
          <w:szCs w:val="22"/>
        </w:rPr>
        <w:t xml:space="preserve"> Ces droits s’exercent auprès du médecin en charge de la recherche qui seul connaît votre identité (identifié en première page du présent document).</w:t>
      </w:r>
    </w:p>
    <w:p w:rsidR="0076110B" w:rsidRDefault="0076110B" w:rsidP="0076110B">
      <w:pPr>
        <w:jc w:val="both"/>
        <w:rPr>
          <w:rFonts w:ascii="Arial Narrow" w:hAnsi="Arial Narrow" w:cs="Arial"/>
          <w:sz w:val="22"/>
          <w:szCs w:val="22"/>
        </w:rPr>
      </w:pPr>
    </w:p>
    <w:p w:rsidR="0076110B" w:rsidRDefault="0076110B" w:rsidP="0076110B">
      <w:pPr>
        <w:jc w:val="both"/>
        <w:rPr>
          <w:rFonts w:ascii="Arial Narrow" w:hAnsi="Arial Narrow" w:cs="Arial"/>
          <w:sz w:val="22"/>
          <w:szCs w:val="22"/>
        </w:rPr>
      </w:pPr>
    </w:p>
    <w:p w:rsidR="004645E9" w:rsidRDefault="00E1359F" w:rsidP="001B7477">
      <w:pPr>
        <w:jc w:val="both"/>
        <w:rPr>
          <w:rFonts w:ascii="Arial Narrow" w:hAnsi="Arial Narrow" w:cs="Arial"/>
          <w:sz w:val="22"/>
          <w:szCs w:val="22"/>
        </w:rPr>
      </w:pPr>
      <w:r>
        <w:rPr>
          <w:rFonts w:ascii="Arial Narrow" w:hAnsi="Arial Narrow" w:cs="Arial"/>
          <w:sz w:val="22"/>
          <w:szCs w:val="22"/>
        </w:rPr>
        <w:t>Si vous souhaitez vous opposer à l’utilisation de vos données de soins pour cette recher</w:t>
      </w:r>
      <w:r w:rsidR="001450AE">
        <w:rPr>
          <w:rFonts w:ascii="Arial Narrow" w:hAnsi="Arial Narrow" w:cs="Arial"/>
          <w:sz w:val="22"/>
          <w:szCs w:val="22"/>
        </w:rPr>
        <w:t>che, il vous suff</w:t>
      </w:r>
      <w:r w:rsidR="00623E75">
        <w:rPr>
          <w:rFonts w:ascii="Arial Narrow" w:hAnsi="Arial Narrow" w:cs="Arial"/>
          <w:sz w:val="22"/>
          <w:szCs w:val="22"/>
        </w:rPr>
        <w:t>it de le dire sous 1 mois au Pr S</w:t>
      </w:r>
      <w:r w:rsidR="001450AE">
        <w:rPr>
          <w:rFonts w:ascii="Arial Narrow" w:hAnsi="Arial Narrow" w:cs="Arial"/>
          <w:sz w:val="22"/>
          <w:szCs w:val="22"/>
        </w:rPr>
        <w:t>askia Oro, par mail (</w:t>
      </w:r>
      <w:hyperlink r:id="rId8" w:history="1">
        <w:r w:rsidR="001450AE" w:rsidRPr="006924FF">
          <w:rPr>
            <w:rStyle w:val="Lienhypertexte"/>
            <w:rFonts w:ascii="Arial Narrow" w:hAnsi="Arial Narrow" w:cs="Arial"/>
            <w:sz w:val="22"/>
            <w:szCs w:val="22"/>
          </w:rPr>
          <w:t>saskia.oro@aphp.fr</w:t>
        </w:r>
      </w:hyperlink>
      <w:r w:rsidR="001450AE">
        <w:rPr>
          <w:rFonts w:ascii="Arial Narrow" w:hAnsi="Arial Narrow" w:cs="Arial"/>
          <w:sz w:val="22"/>
          <w:szCs w:val="22"/>
        </w:rPr>
        <w:t xml:space="preserve">) ou par courrier postal (Service de Dermatologie, hôpital Henri Mondor, 1 rue Gustave Eiffel, 94000 Créteil). </w:t>
      </w:r>
      <w:r>
        <w:rPr>
          <w:rFonts w:ascii="Arial Narrow" w:hAnsi="Arial Narrow" w:cs="Arial"/>
          <w:sz w:val="22"/>
          <w:szCs w:val="22"/>
        </w:rPr>
        <w:t>Votre décision n’entraînera aucun préjudice sur la qualité des soins et des traitements que vous êtes en droit d’attendre.</w:t>
      </w:r>
      <w:r w:rsidR="001B7477">
        <w:rPr>
          <w:rFonts w:ascii="Arial Narrow" w:hAnsi="Arial Narrow" w:cs="Arial"/>
          <w:sz w:val="22"/>
          <w:szCs w:val="22"/>
        </w:rPr>
        <w:t xml:space="preserve"> </w:t>
      </w:r>
    </w:p>
    <w:p w:rsidR="004645E9" w:rsidRDefault="004645E9" w:rsidP="001B7477">
      <w:pPr>
        <w:jc w:val="both"/>
        <w:rPr>
          <w:rFonts w:ascii="Arial Narrow" w:hAnsi="Arial Narrow" w:cs="Arial"/>
          <w:sz w:val="22"/>
          <w:szCs w:val="22"/>
        </w:rPr>
      </w:pPr>
    </w:p>
    <w:p w:rsidR="004645E9" w:rsidRDefault="004645E9" w:rsidP="004645E9">
      <w:pPr>
        <w:autoSpaceDE w:val="0"/>
        <w:autoSpaceDN w:val="0"/>
        <w:adjustRightInd w:val="0"/>
        <w:jc w:val="both"/>
        <w:rPr>
          <w:rFonts w:ascii="Arial Narrow" w:hAnsi="Arial Narrow" w:cs="Arial"/>
          <w:sz w:val="22"/>
          <w:szCs w:val="22"/>
        </w:rPr>
      </w:pPr>
      <w:r w:rsidRPr="004645E9">
        <w:rPr>
          <w:rFonts w:ascii="Arial Narrow" w:hAnsi="Arial Narrow" w:cs="Arial"/>
          <w:sz w:val="22"/>
          <w:szCs w:val="22"/>
        </w:rPr>
        <w:t xml:space="preserve">En cas de difficultés dans l’exercice de vos droits, vous pouvez également saisir le Délégué à la Protection des données du bureau central de l’APHP à l’adresse suivante </w:t>
      </w:r>
      <w:hyperlink r:id="rId9" w:history="1">
        <w:r w:rsidRPr="004645E9">
          <w:rPr>
            <w:rStyle w:val="Lienhypertexte"/>
            <w:rFonts w:ascii="Arial Narrow" w:hAnsi="Arial Narrow" w:cs="Arial"/>
            <w:sz w:val="22"/>
            <w:szCs w:val="22"/>
          </w:rPr>
          <w:t>protection.donnees.dsi@aphp.fr</w:t>
        </w:r>
      </w:hyperlink>
      <w:r w:rsidRPr="004645E9">
        <w:rPr>
          <w:rFonts w:ascii="Arial Narrow" w:hAnsi="Arial Narrow" w:cs="Arial"/>
          <w:sz w:val="22"/>
          <w:szCs w:val="22"/>
        </w:rPr>
        <w:t xml:space="preserve">, qui pourra notamment vous expliquer les voies de recours dont vous disposez auprès de la CNIL. Vous pouvez également exercer votre droit à réclamation directement auprès de la CNIL (pour plus d’informations à ce sujet, rendez-vous sur le site </w:t>
      </w:r>
      <w:hyperlink r:id="rId10" w:history="1">
        <w:r w:rsidRPr="004645E9">
          <w:rPr>
            <w:rStyle w:val="Lienhypertexte"/>
            <w:rFonts w:ascii="Arial Narrow" w:hAnsi="Arial Narrow" w:cs="Arial"/>
            <w:sz w:val="22"/>
            <w:szCs w:val="22"/>
          </w:rPr>
          <w:t>www.cnil.fr</w:t>
        </w:r>
      </w:hyperlink>
      <w:r w:rsidRPr="004645E9">
        <w:rPr>
          <w:rFonts w:ascii="Arial Narrow" w:hAnsi="Arial Narrow" w:cs="Arial"/>
          <w:sz w:val="22"/>
          <w:szCs w:val="22"/>
        </w:rPr>
        <w:t>).</w:t>
      </w:r>
    </w:p>
    <w:p w:rsidR="005008EF" w:rsidRDefault="005008EF" w:rsidP="005008EF">
      <w:pPr>
        <w:autoSpaceDE w:val="0"/>
        <w:autoSpaceDN w:val="0"/>
        <w:adjustRightInd w:val="0"/>
        <w:jc w:val="both"/>
        <w:rPr>
          <w:rFonts w:ascii="Arial Narrow" w:hAnsi="Arial Narrow" w:cs="NHJGGO+TimesNewRoman,Italic"/>
          <w:i/>
          <w:color w:val="000000"/>
          <w:sz w:val="22"/>
          <w:szCs w:val="22"/>
        </w:rPr>
      </w:pPr>
    </w:p>
    <w:p w:rsidR="0076110B" w:rsidRPr="00E5363C" w:rsidRDefault="0076110B" w:rsidP="005008EF">
      <w:pPr>
        <w:autoSpaceDE w:val="0"/>
        <w:autoSpaceDN w:val="0"/>
        <w:adjustRightInd w:val="0"/>
        <w:jc w:val="both"/>
        <w:rPr>
          <w:rFonts w:ascii="Arial Narrow" w:hAnsi="Arial Narrow" w:cs="NHJGGO+TimesNewRoman,Italic"/>
          <w:i/>
          <w:color w:val="000000"/>
          <w:sz w:val="22"/>
          <w:szCs w:val="22"/>
        </w:rPr>
      </w:pPr>
    </w:p>
    <w:p w:rsidR="00E1359F" w:rsidRDefault="00E1359F" w:rsidP="00C143D3">
      <w:pPr>
        <w:numPr>
          <w:ilvl w:val="0"/>
          <w:numId w:val="5"/>
        </w:numPr>
        <w:jc w:val="both"/>
        <w:rPr>
          <w:rFonts w:ascii="Arial Narrow" w:hAnsi="Arial Narrow" w:cs="Arial"/>
          <w:b/>
          <w:sz w:val="22"/>
          <w:szCs w:val="22"/>
        </w:rPr>
      </w:pPr>
      <w:r>
        <w:rPr>
          <w:rFonts w:ascii="Arial Narrow" w:hAnsi="Arial Narrow" w:cs="Arial"/>
          <w:b/>
          <w:sz w:val="22"/>
          <w:szCs w:val="22"/>
        </w:rPr>
        <w:t>Comment cette recherche est-elle encadrée ?</w:t>
      </w:r>
    </w:p>
    <w:p w:rsidR="00E1359F" w:rsidRDefault="00E1359F" w:rsidP="00E1359F">
      <w:pPr>
        <w:jc w:val="both"/>
        <w:rPr>
          <w:rFonts w:ascii="Arial Narrow" w:hAnsi="Arial Narrow" w:cs="Arial"/>
          <w:sz w:val="22"/>
          <w:szCs w:val="22"/>
        </w:rPr>
      </w:pPr>
    </w:p>
    <w:p w:rsidR="00E1359F" w:rsidRPr="00863A9E" w:rsidRDefault="001450AE" w:rsidP="00E1359F">
      <w:pPr>
        <w:jc w:val="both"/>
        <w:rPr>
          <w:rFonts w:ascii="Arial Narrow" w:hAnsi="Arial Narrow" w:cs="Arial"/>
          <w:sz w:val="22"/>
          <w:szCs w:val="22"/>
        </w:rPr>
      </w:pPr>
      <w:r w:rsidRPr="00863A9E">
        <w:rPr>
          <w:rFonts w:ascii="Arial Narrow" w:hAnsi="Arial Narrow" w:cs="NHJGGO+TimesNewRoman,Italic"/>
          <w:sz w:val="22"/>
          <w:szCs w:val="22"/>
        </w:rPr>
        <w:t>Le Pr Saskia Oro, responsable de la recherche,</w:t>
      </w:r>
      <w:r w:rsidR="00AB31B0" w:rsidRPr="00863A9E">
        <w:rPr>
          <w:rFonts w:ascii="Arial Narrow" w:hAnsi="Arial Narrow"/>
          <w:sz w:val="22"/>
          <w:szCs w:val="22"/>
        </w:rPr>
        <w:t xml:space="preserve"> </w:t>
      </w:r>
      <w:r w:rsidR="00E1359F" w:rsidRPr="00863A9E">
        <w:rPr>
          <w:rFonts w:ascii="Arial Narrow" w:hAnsi="Arial Narrow"/>
          <w:sz w:val="22"/>
          <w:szCs w:val="22"/>
        </w:rPr>
        <w:t>a pris toutes les mesures pour mener cette recherche conformément aux dispositions du Code de la santé Publique applicables aux recherches n’impliquant pas la personne humaine.</w:t>
      </w:r>
    </w:p>
    <w:p w:rsidR="00E1359F" w:rsidRPr="00863A9E" w:rsidRDefault="00E1359F" w:rsidP="00E1359F">
      <w:pPr>
        <w:jc w:val="both"/>
        <w:rPr>
          <w:rFonts w:ascii="Arial Narrow" w:hAnsi="Arial Narrow" w:cs="Arial"/>
          <w:sz w:val="22"/>
          <w:szCs w:val="22"/>
        </w:rPr>
      </w:pPr>
    </w:p>
    <w:p w:rsidR="00E1359F" w:rsidRDefault="00863A9E" w:rsidP="00E1359F">
      <w:pPr>
        <w:jc w:val="both"/>
        <w:rPr>
          <w:rFonts w:ascii="Arial Narrow" w:hAnsi="Arial Narrow" w:cs="Arial"/>
          <w:sz w:val="22"/>
          <w:szCs w:val="22"/>
        </w:rPr>
      </w:pPr>
      <w:r w:rsidRPr="00863A9E">
        <w:rPr>
          <w:rFonts w:ascii="Arial Narrow" w:hAnsi="Arial Narrow" w:cs="NHJGGO+TimesNewRoman,Italic"/>
          <w:sz w:val="22"/>
          <w:szCs w:val="22"/>
        </w:rPr>
        <w:t>Le Pr Saskia Oro, responsable de la recherche,</w:t>
      </w:r>
      <w:r w:rsidRPr="00863A9E">
        <w:rPr>
          <w:rFonts w:ascii="Arial Narrow" w:hAnsi="Arial Narrow"/>
          <w:sz w:val="22"/>
          <w:szCs w:val="22"/>
        </w:rPr>
        <w:t xml:space="preserve"> a </w:t>
      </w:r>
      <w:r w:rsidR="00E1359F" w:rsidRPr="00863A9E">
        <w:rPr>
          <w:rFonts w:ascii="Arial Narrow" w:hAnsi="Arial Narrow"/>
          <w:sz w:val="22"/>
          <w:szCs w:val="22"/>
        </w:rPr>
        <w:t xml:space="preserve">obtenu </w:t>
      </w:r>
      <w:r w:rsidR="00E1359F">
        <w:rPr>
          <w:rFonts w:ascii="Arial Narrow" w:hAnsi="Arial Narrow" w:cs="Arial"/>
          <w:sz w:val="22"/>
          <w:szCs w:val="22"/>
        </w:rPr>
        <w:t xml:space="preserve">l’avis favorable du </w:t>
      </w:r>
      <w:r w:rsidR="00E1359F" w:rsidRPr="003D4211">
        <w:rPr>
          <w:rFonts w:ascii="Arial Narrow" w:hAnsi="Arial Narrow" w:cs="Arial"/>
          <w:sz w:val="22"/>
          <w:szCs w:val="22"/>
        </w:rPr>
        <w:t xml:space="preserve">Comité </w:t>
      </w:r>
      <w:proofErr w:type="spellStart"/>
      <w:r w:rsidR="00D17E13" w:rsidRPr="00D17E13">
        <w:rPr>
          <w:rFonts w:ascii="Arial Narrow" w:hAnsi="Arial Narrow" w:cs="Arial"/>
          <w:sz w:val="22"/>
          <w:szCs w:val="22"/>
        </w:rPr>
        <w:t>Comité</w:t>
      </w:r>
      <w:proofErr w:type="spellEnd"/>
      <w:r w:rsidR="00D17E13" w:rsidRPr="00D17E13">
        <w:rPr>
          <w:rFonts w:ascii="Arial Narrow" w:hAnsi="Arial Narrow" w:cs="Arial"/>
          <w:sz w:val="22"/>
          <w:szCs w:val="22"/>
        </w:rPr>
        <w:t xml:space="preserve"> Éthique et Scientifique pour les Recherches, les Études et les Évaluations</w:t>
      </w:r>
      <w:r w:rsidR="00E1359F" w:rsidRPr="003D4211">
        <w:rPr>
          <w:rFonts w:ascii="Arial Narrow" w:hAnsi="Arial Narrow" w:cs="Arial"/>
          <w:sz w:val="22"/>
          <w:szCs w:val="22"/>
        </w:rPr>
        <w:t xml:space="preserve"> dans le domaine de la Santé</w:t>
      </w:r>
      <w:r w:rsidR="00E1359F">
        <w:rPr>
          <w:rFonts w:ascii="Arial Narrow" w:hAnsi="Arial Narrow" w:cs="Arial"/>
          <w:sz w:val="22"/>
          <w:szCs w:val="22"/>
        </w:rPr>
        <w:t xml:space="preserve"> pour cette recherche ainsi que l’autorisation de la CNIL. </w:t>
      </w:r>
    </w:p>
    <w:p w:rsidR="00172613" w:rsidRDefault="00172613" w:rsidP="00E1359F">
      <w:pPr>
        <w:jc w:val="both"/>
        <w:rPr>
          <w:rFonts w:ascii="Arial Narrow" w:hAnsi="Arial Narrow" w:cs="Arial"/>
          <w:sz w:val="22"/>
          <w:szCs w:val="22"/>
        </w:rPr>
      </w:pPr>
    </w:p>
    <w:p w:rsidR="00172613" w:rsidRDefault="00172613" w:rsidP="00172613">
      <w:pPr>
        <w:jc w:val="both"/>
        <w:rPr>
          <w:rFonts w:ascii="Arial Narrow" w:hAnsi="Arial Narrow" w:cs="Arial"/>
          <w:sz w:val="22"/>
          <w:szCs w:val="22"/>
        </w:rPr>
      </w:pPr>
      <w:r w:rsidRPr="00172613">
        <w:rPr>
          <w:rFonts w:ascii="Arial Narrow" w:hAnsi="Arial Narrow" w:cs="Arial"/>
          <w:sz w:val="22"/>
          <w:szCs w:val="22"/>
        </w:rPr>
        <w:t xml:space="preserve">Cette recherche entre dans le cadre de la « Méthodologie de Référence </w:t>
      </w:r>
      <w:r w:rsidR="002A699F">
        <w:rPr>
          <w:rFonts w:ascii="Arial Narrow" w:hAnsi="Arial Narrow" w:cs="Arial"/>
          <w:sz w:val="22"/>
          <w:szCs w:val="22"/>
        </w:rPr>
        <w:t>relative aux</w:t>
      </w:r>
      <w:r w:rsidRPr="00172613">
        <w:rPr>
          <w:rFonts w:ascii="Arial Narrow" w:hAnsi="Arial Narrow" w:cs="Arial"/>
          <w:sz w:val="22"/>
          <w:szCs w:val="22"/>
        </w:rPr>
        <w:t xml:space="preserve"> traitements de données à caractère personnel mis en œuvre dans le cadre des recherches </w:t>
      </w:r>
      <w:r w:rsidR="002A699F">
        <w:rPr>
          <w:rFonts w:ascii="Arial Narrow" w:hAnsi="Arial Narrow" w:cs="Arial"/>
          <w:sz w:val="22"/>
          <w:szCs w:val="22"/>
        </w:rPr>
        <w:t>n’impliquant pas la personne humaine, d</w:t>
      </w:r>
      <w:r w:rsidR="002A699F" w:rsidRPr="002A699F">
        <w:rPr>
          <w:rFonts w:ascii="Arial Narrow" w:hAnsi="Arial Narrow" w:cs="Arial"/>
          <w:sz w:val="22"/>
          <w:szCs w:val="22"/>
        </w:rPr>
        <w:t>es études et évaluations dans le domaine de la santé</w:t>
      </w:r>
      <w:r>
        <w:rPr>
          <w:rFonts w:ascii="Arial Narrow" w:hAnsi="Arial Narrow" w:cs="Arial"/>
          <w:sz w:val="22"/>
          <w:szCs w:val="22"/>
        </w:rPr>
        <w:t xml:space="preserve"> </w:t>
      </w:r>
      <w:r w:rsidRPr="00172613">
        <w:rPr>
          <w:rFonts w:ascii="Arial Narrow" w:hAnsi="Arial Narrow" w:cs="Arial"/>
          <w:sz w:val="22"/>
          <w:szCs w:val="22"/>
        </w:rPr>
        <w:t xml:space="preserve">» (MR-004). </w:t>
      </w:r>
      <w:r>
        <w:rPr>
          <w:rFonts w:ascii="Arial Narrow" w:hAnsi="Arial Narrow" w:cs="Arial"/>
          <w:sz w:val="22"/>
          <w:szCs w:val="22"/>
        </w:rPr>
        <w:t>Le responsable de la recherche</w:t>
      </w:r>
      <w:r w:rsidRPr="00172613">
        <w:rPr>
          <w:rFonts w:ascii="Arial Narrow" w:hAnsi="Arial Narrow" w:cs="Arial"/>
          <w:sz w:val="22"/>
          <w:szCs w:val="22"/>
        </w:rPr>
        <w:t xml:space="preserve"> a signé un engagement de conformité à cette «</w:t>
      </w:r>
      <w:r w:rsidR="002A699F">
        <w:rPr>
          <w:rFonts w:ascii="Arial Narrow" w:hAnsi="Arial Narrow" w:cs="Arial"/>
          <w:sz w:val="22"/>
          <w:szCs w:val="22"/>
        </w:rPr>
        <w:t> </w:t>
      </w:r>
      <w:r w:rsidRPr="00172613">
        <w:rPr>
          <w:rFonts w:ascii="Arial Narrow" w:hAnsi="Arial Narrow" w:cs="Arial"/>
          <w:sz w:val="22"/>
          <w:szCs w:val="22"/>
        </w:rPr>
        <w:t xml:space="preserve">Méthodologie de Référence » </w:t>
      </w:r>
      <w:r w:rsidR="00EC04E1">
        <w:rPr>
          <w:rFonts w:ascii="Arial Narrow" w:hAnsi="Arial Narrow" w:cs="Arial"/>
          <w:sz w:val="22"/>
          <w:szCs w:val="22"/>
        </w:rPr>
        <w:t xml:space="preserve">et la recherche a été enregistrée sur le répertoire public </w:t>
      </w:r>
      <w:r w:rsidR="00FD6A38">
        <w:rPr>
          <w:rFonts w:ascii="Arial Narrow" w:hAnsi="Arial Narrow" w:cs="Arial"/>
          <w:sz w:val="22"/>
          <w:szCs w:val="22"/>
        </w:rPr>
        <w:t xml:space="preserve">du </w:t>
      </w:r>
      <w:proofErr w:type="spellStart"/>
      <w:r w:rsidR="00FD6A38">
        <w:rPr>
          <w:rFonts w:ascii="Arial Narrow" w:hAnsi="Arial Narrow" w:cs="Arial"/>
          <w:sz w:val="22"/>
          <w:szCs w:val="22"/>
        </w:rPr>
        <w:t>Health</w:t>
      </w:r>
      <w:proofErr w:type="spellEnd"/>
      <w:r w:rsidR="00FD6A38">
        <w:rPr>
          <w:rFonts w:ascii="Arial Narrow" w:hAnsi="Arial Narrow" w:cs="Arial"/>
          <w:sz w:val="22"/>
          <w:szCs w:val="22"/>
        </w:rPr>
        <w:t xml:space="preserve"> Data Hub</w:t>
      </w:r>
      <w:r w:rsidR="00EC04E1">
        <w:rPr>
          <w:rFonts w:ascii="Arial Narrow" w:hAnsi="Arial Narrow" w:cs="Arial"/>
          <w:sz w:val="22"/>
          <w:szCs w:val="22"/>
        </w:rPr>
        <w:t>.</w:t>
      </w:r>
    </w:p>
    <w:p w:rsidR="00172613" w:rsidRDefault="00172613" w:rsidP="00172613">
      <w:pPr>
        <w:jc w:val="both"/>
        <w:rPr>
          <w:rFonts w:ascii="Arial Narrow" w:hAnsi="Arial Narrow" w:cs="Arial"/>
          <w:sz w:val="22"/>
          <w:szCs w:val="22"/>
        </w:rPr>
      </w:pPr>
    </w:p>
    <w:p w:rsidR="00172613" w:rsidRDefault="00172613" w:rsidP="00172613">
      <w:pPr>
        <w:jc w:val="both"/>
        <w:rPr>
          <w:rFonts w:ascii="Arial Narrow" w:hAnsi="Arial Narrow" w:cs="Arial"/>
          <w:sz w:val="22"/>
          <w:szCs w:val="22"/>
        </w:rPr>
      </w:pPr>
      <w:r>
        <w:rPr>
          <w:rFonts w:ascii="Arial Narrow" w:hAnsi="Arial Narrow" w:cs="Arial"/>
          <w:sz w:val="22"/>
          <w:szCs w:val="22"/>
        </w:rPr>
        <w:t>Cette recherche</w:t>
      </w:r>
      <w:r w:rsidR="00EC04E1">
        <w:rPr>
          <w:rFonts w:ascii="Arial Narrow" w:hAnsi="Arial Narrow" w:cs="Arial"/>
          <w:sz w:val="22"/>
          <w:szCs w:val="22"/>
        </w:rPr>
        <w:t xml:space="preserve"> </w:t>
      </w:r>
      <w:r>
        <w:rPr>
          <w:rFonts w:ascii="Arial Narrow" w:hAnsi="Arial Narrow" w:cs="Arial"/>
          <w:sz w:val="22"/>
          <w:szCs w:val="22"/>
        </w:rPr>
        <w:t xml:space="preserve">fait l’objet d’un enregistrement local auprès du délégué à la protection des données </w:t>
      </w:r>
      <w:r w:rsidR="00EC04E1">
        <w:rPr>
          <w:rFonts w:ascii="Arial Narrow" w:hAnsi="Arial Narrow" w:cs="Arial"/>
          <w:sz w:val="22"/>
          <w:szCs w:val="22"/>
        </w:rPr>
        <w:t>de</w:t>
      </w:r>
      <w:r w:rsidR="00863A9E">
        <w:rPr>
          <w:rFonts w:ascii="Arial Narrow" w:hAnsi="Arial Narrow" w:cs="Arial"/>
          <w:sz w:val="22"/>
          <w:szCs w:val="22"/>
        </w:rPr>
        <w:t xml:space="preserve"> l’hôpital Henri Mondor. </w:t>
      </w:r>
      <w:r w:rsidR="00EC04E1">
        <w:rPr>
          <w:rFonts w:ascii="Arial Narrow" w:hAnsi="Arial Narrow" w:cs="Arial"/>
          <w:sz w:val="22"/>
          <w:szCs w:val="22"/>
        </w:rPr>
        <w:t xml:space="preserve"> </w:t>
      </w:r>
    </w:p>
    <w:p w:rsidR="00E1359F" w:rsidRDefault="00E1359F" w:rsidP="00E1359F">
      <w:pPr>
        <w:jc w:val="both"/>
        <w:rPr>
          <w:rFonts w:ascii="Arial Narrow" w:hAnsi="Arial Narrow" w:cs="Arial"/>
          <w:sz w:val="22"/>
          <w:szCs w:val="22"/>
        </w:rPr>
      </w:pPr>
    </w:p>
    <w:p w:rsidR="00E1359F" w:rsidRDefault="00E1359F" w:rsidP="00E1359F">
      <w:pPr>
        <w:jc w:val="both"/>
        <w:rPr>
          <w:rFonts w:ascii="Arial Narrow" w:hAnsi="Arial Narrow"/>
          <w:color w:val="548DD4" w:themeColor="text2" w:themeTint="99"/>
          <w:sz w:val="22"/>
          <w:szCs w:val="22"/>
        </w:rPr>
      </w:pPr>
      <w:r>
        <w:rPr>
          <w:rFonts w:ascii="Arial Narrow" w:hAnsi="Arial Narrow" w:cs="Arial"/>
          <w:sz w:val="22"/>
          <w:szCs w:val="22"/>
        </w:rPr>
        <w:t xml:space="preserve">La recherche a obtenu l’avis favorable du </w:t>
      </w:r>
      <w:r w:rsidR="00F0610C" w:rsidRPr="00F0610C">
        <w:rPr>
          <w:rFonts w:ascii="Arial Narrow" w:hAnsi="Arial Narrow" w:cs="Arial"/>
          <w:sz w:val="22"/>
          <w:szCs w:val="22"/>
        </w:rPr>
        <w:t>Comité d’éthique de la recherche / IRB des Hôpitaux Universitaires Henri Mondor</w:t>
      </w:r>
      <w:r w:rsidRPr="009034C2">
        <w:rPr>
          <w:rFonts w:ascii="Arial Narrow" w:hAnsi="Arial Narrow" w:cs="Arial"/>
          <w:sz w:val="22"/>
          <w:szCs w:val="22"/>
        </w:rPr>
        <w:t xml:space="preserve"> l</w:t>
      </w:r>
      <w:r w:rsidR="000B04CC">
        <w:rPr>
          <w:rFonts w:ascii="Arial Narrow" w:hAnsi="Arial Narrow" w:cs="Arial"/>
          <w:sz w:val="22"/>
          <w:szCs w:val="22"/>
        </w:rPr>
        <w:t xml:space="preserve">e 26/09/2024. </w:t>
      </w:r>
    </w:p>
    <w:p w:rsidR="000C559D" w:rsidRDefault="000C559D">
      <w:pPr>
        <w:jc w:val="both"/>
        <w:rPr>
          <w:rFonts w:ascii="Arial Narrow" w:hAnsi="Arial Narrow" w:cs="Arial"/>
          <w:sz w:val="22"/>
          <w:szCs w:val="22"/>
        </w:rPr>
      </w:pPr>
    </w:p>
    <w:p w:rsidR="00E1359F" w:rsidRDefault="00E1359F" w:rsidP="00C143D3">
      <w:pPr>
        <w:numPr>
          <w:ilvl w:val="0"/>
          <w:numId w:val="5"/>
        </w:numPr>
        <w:jc w:val="both"/>
        <w:rPr>
          <w:rFonts w:ascii="Arial Narrow" w:hAnsi="Arial Narrow" w:cs="Arial"/>
          <w:b/>
          <w:sz w:val="22"/>
          <w:szCs w:val="22"/>
        </w:rPr>
      </w:pPr>
      <w:r>
        <w:rPr>
          <w:rFonts w:ascii="Arial Narrow" w:hAnsi="Arial Narrow" w:cs="Arial"/>
          <w:b/>
          <w:sz w:val="22"/>
          <w:szCs w:val="22"/>
        </w:rPr>
        <w:t>Quels sont vos droits ?</w:t>
      </w:r>
    </w:p>
    <w:p w:rsidR="00E1359F" w:rsidRDefault="00E1359F" w:rsidP="00E1359F">
      <w:pPr>
        <w:jc w:val="both"/>
        <w:rPr>
          <w:rFonts w:ascii="Arial Narrow" w:hAnsi="Arial Narrow" w:cs="Arial"/>
          <w:sz w:val="22"/>
          <w:szCs w:val="22"/>
        </w:rPr>
      </w:pPr>
    </w:p>
    <w:p w:rsidR="00E1359F" w:rsidRDefault="00E1359F" w:rsidP="00E1359F">
      <w:pPr>
        <w:jc w:val="both"/>
        <w:rPr>
          <w:rFonts w:ascii="Arial Narrow" w:hAnsi="Arial Narrow" w:cs="Arial"/>
          <w:sz w:val="22"/>
          <w:szCs w:val="22"/>
        </w:rPr>
      </w:pPr>
      <w:r>
        <w:rPr>
          <w:rFonts w:ascii="Arial Narrow" w:hAnsi="Arial Narrow" w:cs="Arial"/>
          <w:sz w:val="22"/>
          <w:szCs w:val="22"/>
        </w:rPr>
        <w:t>Votre participation à cette recherche est e</w:t>
      </w:r>
      <w:r w:rsidR="00D01E68">
        <w:rPr>
          <w:rFonts w:ascii="Arial Narrow" w:hAnsi="Arial Narrow" w:cs="Arial"/>
          <w:sz w:val="22"/>
          <w:szCs w:val="22"/>
        </w:rPr>
        <w:t xml:space="preserve">ntièrement libre et volontaire. </w:t>
      </w:r>
    </w:p>
    <w:p w:rsidR="00D01E68" w:rsidRDefault="00D01E68" w:rsidP="00E1359F">
      <w:pPr>
        <w:jc w:val="both"/>
        <w:rPr>
          <w:rFonts w:ascii="Arial Narrow" w:hAnsi="Arial Narrow" w:cs="Arial"/>
          <w:sz w:val="22"/>
          <w:szCs w:val="22"/>
        </w:rPr>
      </w:pPr>
      <w:r>
        <w:rPr>
          <w:rFonts w:ascii="Arial Narrow" w:hAnsi="Arial Narrow" w:cs="Arial"/>
          <w:sz w:val="22"/>
          <w:szCs w:val="22"/>
        </w:rPr>
        <w:t>Sans expression de votre non-opposition dans un délai de 1 mois</w:t>
      </w:r>
      <w:r w:rsidR="00863A9E">
        <w:rPr>
          <w:rFonts w:ascii="Arial Narrow" w:hAnsi="Arial Narrow" w:cs="NHJGGO+TimesNewRoman,Italic"/>
          <w:i/>
          <w:color w:val="0000CC"/>
          <w:sz w:val="22"/>
          <w:szCs w:val="22"/>
        </w:rPr>
        <w:t xml:space="preserve">, </w:t>
      </w:r>
      <w:r>
        <w:rPr>
          <w:rFonts w:ascii="Arial Narrow" w:hAnsi="Arial Narrow" w:cs="Arial"/>
          <w:sz w:val="22"/>
          <w:szCs w:val="22"/>
        </w:rPr>
        <w:t>vos données pourront être recueillies pour la recherche.</w:t>
      </w:r>
    </w:p>
    <w:p w:rsidR="009C1E06" w:rsidRDefault="009C1E06" w:rsidP="00E1359F">
      <w:pPr>
        <w:jc w:val="both"/>
        <w:rPr>
          <w:rFonts w:ascii="Arial Narrow" w:hAnsi="Arial Narrow" w:cs="Arial"/>
          <w:sz w:val="22"/>
          <w:szCs w:val="22"/>
        </w:rPr>
      </w:pPr>
    </w:p>
    <w:p w:rsidR="00E1359F" w:rsidRDefault="00E1359F" w:rsidP="00E1359F">
      <w:pPr>
        <w:jc w:val="both"/>
        <w:rPr>
          <w:rFonts w:ascii="Arial Narrow" w:hAnsi="Arial Narrow" w:cs="Arial"/>
          <w:sz w:val="22"/>
          <w:szCs w:val="22"/>
        </w:rPr>
      </w:pPr>
      <w:r>
        <w:rPr>
          <w:rFonts w:ascii="Arial Narrow" w:hAnsi="Arial Narrow" w:cs="Arial"/>
          <w:sz w:val="22"/>
          <w:szCs w:val="22"/>
        </w:rPr>
        <w:t>Votre décision n’entraînera aucun préjudice sur la qualité des soins et des traitements que vous êtes en droit d’attendre. Si vous ne souhaitez pas participer à la recherche, il vous suffit de le dire à votre médecin.</w:t>
      </w:r>
    </w:p>
    <w:p w:rsidR="00E1359F" w:rsidRDefault="00E1359F" w:rsidP="00E1359F">
      <w:pPr>
        <w:jc w:val="both"/>
        <w:rPr>
          <w:rFonts w:ascii="Arial Narrow" w:hAnsi="Arial Narrow" w:cs="Arial"/>
          <w:sz w:val="22"/>
          <w:szCs w:val="22"/>
        </w:rPr>
      </w:pPr>
    </w:p>
    <w:p w:rsidR="00E1359F" w:rsidRDefault="00E1359F" w:rsidP="00E1359F">
      <w:pPr>
        <w:jc w:val="both"/>
        <w:rPr>
          <w:rFonts w:ascii="Arial Narrow" w:hAnsi="Arial Narrow" w:cs="Arial"/>
          <w:sz w:val="22"/>
          <w:szCs w:val="22"/>
        </w:rPr>
      </w:pPr>
      <w:r>
        <w:rPr>
          <w:rFonts w:ascii="Arial Narrow" w:hAnsi="Arial Narrow" w:cs="Arial"/>
          <w:sz w:val="22"/>
          <w:szCs w:val="22"/>
        </w:rPr>
        <w:t xml:space="preserve">Vous pourrez, tout au long de la recherche et à l’issue, demander des informations concernant votre santé ainsi que des explications sur le déroulement de la recherche au médecin qui vous suit. </w:t>
      </w:r>
    </w:p>
    <w:p w:rsidR="00E1359F" w:rsidRDefault="00E1359F" w:rsidP="00E1359F">
      <w:pPr>
        <w:jc w:val="both"/>
        <w:rPr>
          <w:rFonts w:ascii="Arial Narrow" w:hAnsi="Arial Narrow" w:cs="Arial"/>
          <w:sz w:val="22"/>
          <w:szCs w:val="22"/>
        </w:rPr>
      </w:pPr>
    </w:p>
    <w:p w:rsidR="00E1359F" w:rsidRDefault="00E1359F" w:rsidP="00E1359F">
      <w:pPr>
        <w:jc w:val="both"/>
        <w:rPr>
          <w:rFonts w:ascii="Arial Narrow" w:hAnsi="Arial Narrow" w:cs="Arial"/>
          <w:sz w:val="22"/>
          <w:szCs w:val="22"/>
        </w:rPr>
      </w:pPr>
      <w:r>
        <w:rPr>
          <w:rFonts w:ascii="Arial Narrow" w:hAnsi="Arial Narrow" w:cs="Arial"/>
          <w:sz w:val="22"/>
          <w:szCs w:val="22"/>
        </w:rPr>
        <w:t xml:space="preserve">Vous pouvez vous retirer à tout moment de la recherche sans justification, sans conséquence sur la suite de votre traitement ni la qualité des soins qui vous seront fournis et sans conséquence sur la relation avec votre médecin. A l’issue de ce retrait, vous pourrez être suivi par la même équipe médicale. Dans ce cas, les données collectées jusqu’à votre retrait </w:t>
      </w:r>
      <w:r w:rsidR="00F0610C">
        <w:rPr>
          <w:rFonts w:ascii="Arial Narrow" w:hAnsi="Arial Narrow" w:cs="Arial"/>
          <w:sz w:val="22"/>
          <w:szCs w:val="22"/>
        </w:rPr>
        <w:t>ne seront plus utilisées ultérieurement ni pour une autre recherche</w:t>
      </w:r>
      <w:r>
        <w:rPr>
          <w:rFonts w:ascii="Arial Narrow" w:hAnsi="Arial Narrow" w:cs="Arial"/>
          <w:sz w:val="22"/>
          <w:szCs w:val="22"/>
        </w:rPr>
        <w:t>.</w:t>
      </w:r>
    </w:p>
    <w:p w:rsidR="00E1359F" w:rsidRDefault="00E1359F" w:rsidP="00E1359F">
      <w:pPr>
        <w:jc w:val="both"/>
        <w:rPr>
          <w:rFonts w:ascii="Arial Narrow" w:hAnsi="Arial Narrow" w:cs="Arial"/>
          <w:sz w:val="22"/>
          <w:szCs w:val="22"/>
        </w:rPr>
      </w:pPr>
    </w:p>
    <w:p w:rsidR="00E1359F" w:rsidRDefault="00E1359F" w:rsidP="00E1359F">
      <w:pPr>
        <w:jc w:val="both"/>
        <w:rPr>
          <w:rFonts w:ascii="Arial Narrow" w:hAnsi="Arial Narrow" w:cs="Arial"/>
          <w:sz w:val="22"/>
          <w:szCs w:val="22"/>
        </w:rPr>
      </w:pPr>
      <w:r w:rsidRPr="00F05603">
        <w:rPr>
          <w:rFonts w:ascii="Arial Narrow" w:hAnsi="Arial Narrow" w:cs="Arial"/>
          <w:sz w:val="22"/>
          <w:szCs w:val="22"/>
        </w:rPr>
        <w:t>Votre dossier médical restera confidentiel et ne pourra être consulté que sous la responsabilité du médecin s’occupant de votre prise en charge</w:t>
      </w:r>
      <w:r w:rsidR="00F0610C">
        <w:rPr>
          <w:rFonts w:ascii="Arial Narrow" w:hAnsi="Arial Narrow" w:cs="Arial"/>
          <w:sz w:val="22"/>
          <w:szCs w:val="22"/>
        </w:rPr>
        <w:t>, par les autorités de santé et</w:t>
      </w:r>
      <w:r w:rsidRPr="00F05603">
        <w:rPr>
          <w:rFonts w:ascii="Arial Narrow" w:hAnsi="Arial Narrow" w:cs="Arial"/>
          <w:sz w:val="22"/>
          <w:szCs w:val="22"/>
        </w:rPr>
        <w:t xml:space="preserve">, par des personnes dûment mandatées par </w:t>
      </w:r>
      <w:r w:rsidR="00863A9E" w:rsidRPr="00863A9E">
        <w:rPr>
          <w:rFonts w:ascii="Arial Narrow" w:hAnsi="Arial Narrow" w:cs="NHJGGO+TimesNewRoman,Italic"/>
          <w:sz w:val="22"/>
          <w:szCs w:val="22"/>
        </w:rPr>
        <w:t>le Pr Saskia Oro pour</w:t>
      </w:r>
      <w:r w:rsidRPr="00863A9E">
        <w:rPr>
          <w:rFonts w:ascii="Arial Narrow" w:hAnsi="Arial Narrow" w:cs="Arial"/>
          <w:sz w:val="22"/>
          <w:szCs w:val="22"/>
        </w:rPr>
        <w:t xml:space="preserve"> </w:t>
      </w:r>
      <w:r w:rsidRPr="00F05603">
        <w:rPr>
          <w:rFonts w:ascii="Arial Narrow" w:hAnsi="Arial Narrow" w:cs="Arial"/>
          <w:sz w:val="22"/>
          <w:szCs w:val="22"/>
        </w:rPr>
        <w:t>la recherche et soumises au secret professionnel</w:t>
      </w:r>
      <w:r w:rsidR="000468F9">
        <w:rPr>
          <w:rFonts w:ascii="Arial Narrow" w:hAnsi="Arial Narrow" w:cs="Arial"/>
          <w:sz w:val="22"/>
          <w:szCs w:val="22"/>
        </w:rPr>
        <w:t>.</w:t>
      </w:r>
      <w:r w:rsidRPr="00F05603">
        <w:rPr>
          <w:rFonts w:ascii="Arial Narrow" w:hAnsi="Arial Narrow" w:cs="Arial"/>
          <w:sz w:val="22"/>
          <w:szCs w:val="22"/>
        </w:rPr>
        <w:t xml:space="preserve"> </w:t>
      </w:r>
    </w:p>
    <w:p w:rsidR="00E1359F" w:rsidRDefault="00E1359F" w:rsidP="00E1359F">
      <w:pPr>
        <w:jc w:val="both"/>
        <w:rPr>
          <w:rFonts w:ascii="Arial Narrow" w:hAnsi="Arial Narrow" w:cs="Arial"/>
          <w:b/>
          <w:sz w:val="22"/>
          <w:szCs w:val="22"/>
        </w:rPr>
      </w:pPr>
    </w:p>
    <w:p w:rsidR="00E1359F" w:rsidRDefault="00E1359F" w:rsidP="00E1359F">
      <w:pPr>
        <w:jc w:val="both"/>
        <w:rPr>
          <w:rFonts w:ascii="Arial Narrow" w:hAnsi="Arial Narrow" w:cs="Arial"/>
          <w:sz w:val="22"/>
          <w:szCs w:val="22"/>
        </w:rPr>
      </w:pPr>
    </w:p>
    <w:p w:rsidR="00E1359F" w:rsidRDefault="00E1359F" w:rsidP="00E1359F">
      <w:pPr>
        <w:jc w:val="both"/>
        <w:rPr>
          <w:rFonts w:ascii="Arial Narrow" w:hAnsi="Arial Narrow" w:cs="Arial"/>
          <w:iCs/>
          <w:sz w:val="22"/>
          <w:szCs w:val="22"/>
        </w:rPr>
      </w:pPr>
      <w:r>
        <w:rPr>
          <w:rFonts w:ascii="Arial Narrow" w:hAnsi="Arial Narrow" w:cs="Arial"/>
          <w:iCs/>
          <w:sz w:val="22"/>
          <w:szCs w:val="22"/>
        </w:rPr>
        <w:t>Vous pouvez également accéder directement ou par l’intermédiaire d’un médecin de votre choix à l’ensemble de vos données médicales en application des dispositions de l’article L 1111-7 du Code de la Santé Publique.</w:t>
      </w:r>
    </w:p>
    <w:p w:rsidR="00863A9E" w:rsidRDefault="00863A9E" w:rsidP="00E1359F">
      <w:pPr>
        <w:jc w:val="both"/>
        <w:rPr>
          <w:rFonts w:ascii="Arial Narrow" w:hAnsi="Arial Narrow" w:cs="Arial"/>
          <w:iCs/>
          <w:sz w:val="22"/>
          <w:szCs w:val="22"/>
        </w:rPr>
      </w:pPr>
    </w:p>
    <w:p w:rsidR="00D1153F" w:rsidRDefault="00D1153F" w:rsidP="00424734">
      <w:pPr>
        <w:jc w:val="both"/>
        <w:rPr>
          <w:rFonts w:ascii="Arial Narrow" w:hAnsi="Arial Narrow" w:cs="Arial"/>
          <w:sz w:val="22"/>
          <w:szCs w:val="22"/>
        </w:rPr>
      </w:pPr>
    </w:p>
    <w:p w:rsidR="000B04CC" w:rsidRDefault="000B04CC" w:rsidP="00424734">
      <w:pPr>
        <w:jc w:val="both"/>
        <w:rPr>
          <w:rFonts w:ascii="Arial Narrow" w:hAnsi="Arial Narrow" w:cs="Arial"/>
          <w:sz w:val="22"/>
          <w:szCs w:val="22"/>
        </w:rPr>
      </w:pPr>
    </w:p>
    <w:p w:rsidR="000B04CC" w:rsidRDefault="000B04CC" w:rsidP="00424734">
      <w:pPr>
        <w:jc w:val="both"/>
        <w:rPr>
          <w:rFonts w:ascii="Arial Narrow" w:hAnsi="Arial Narrow" w:cs="Arial"/>
          <w:sz w:val="22"/>
          <w:szCs w:val="22"/>
        </w:rPr>
      </w:pPr>
    </w:p>
    <w:p w:rsidR="000B04CC" w:rsidRDefault="000B04CC" w:rsidP="00424734">
      <w:pPr>
        <w:jc w:val="both"/>
        <w:rPr>
          <w:rFonts w:ascii="Arial Narrow" w:hAnsi="Arial Narrow" w:cs="Arial"/>
          <w:sz w:val="22"/>
          <w:szCs w:val="22"/>
        </w:rPr>
      </w:pPr>
    </w:p>
    <w:p w:rsidR="000B04CC" w:rsidRPr="0066266B" w:rsidRDefault="000B04CC" w:rsidP="00424734">
      <w:pPr>
        <w:jc w:val="both"/>
        <w:rPr>
          <w:rFonts w:ascii="Arial Narrow" w:hAnsi="Arial Narrow" w:cs="Arial"/>
          <w:sz w:val="22"/>
          <w:szCs w:val="22"/>
        </w:rPr>
      </w:pPr>
    </w:p>
    <w:p w:rsidR="00406C8C" w:rsidRPr="00010D71" w:rsidRDefault="00406C8C" w:rsidP="00406C8C">
      <w:pPr>
        <w:pStyle w:val="Corpsdetexte3"/>
        <w:jc w:val="left"/>
        <w:rPr>
          <w:rFonts w:ascii="Arial Narrow" w:hAnsi="Arial Narrow"/>
          <w:sz w:val="22"/>
          <w:szCs w:val="22"/>
        </w:rPr>
      </w:pPr>
    </w:p>
    <w:p w:rsidR="00406C8C" w:rsidRDefault="00406C8C" w:rsidP="00406C8C">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rsidR="00406C8C" w:rsidRPr="00E0052F" w:rsidRDefault="00E0052F" w:rsidP="00406C8C">
      <w:pPr>
        <w:pBdr>
          <w:top w:val="single" w:sz="4" w:space="1" w:color="auto"/>
          <w:left w:val="single" w:sz="4" w:space="4" w:color="auto"/>
          <w:bottom w:val="single" w:sz="4" w:space="1" w:color="auto"/>
          <w:right w:val="single" w:sz="4" w:space="4" w:color="auto"/>
        </w:pBdr>
        <w:rPr>
          <w:rFonts w:ascii="Arial Narrow" w:hAnsi="Arial Narrow" w:cs="Garamond"/>
          <w:b/>
          <w:color w:val="000000"/>
          <w:sz w:val="22"/>
          <w:szCs w:val="22"/>
        </w:rPr>
      </w:pPr>
      <w:r>
        <w:rPr>
          <w:rFonts w:ascii="Arial Narrow" w:hAnsi="Arial Narrow" w:cs="Garamond"/>
          <w:b/>
          <w:color w:val="000000"/>
          <w:sz w:val="22"/>
          <w:szCs w:val="22"/>
        </w:rPr>
        <w:t>Nom/Prénom</w:t>
      </w:r>
      <w:r w:rsidR="00406C8C" w:rsidRPr="00E0052F">
        <w:rPr>
          <w:rFonts w:ascii="Arial Narrow" w:hAnsi="Arial Narrow" w:cs="Garamond"/>
          <w:b/>
          <w:color w:val="000000"/>
          <w:sz w:val="22"/>
          <w:szCs w:val="22"/>
        </w:rPr>
        <w:t xml:space="preserve"> du patient : </w:t>
      </w:r>
    </w:p>
    <w:p w:rsidR="00406C8C" w:rsidRDefault="00406C8C" w:rsidP="00406C8C">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rsidR="000A1A6E" w:rsidRDefault="000A1A6E" w:rsidP="00C605C8">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r>
        <w:rPr>
          <w:rFonts w:ascii="Arial Narrow" w:hAnsi="Arial Narrow" w:cs="Garamond"/>
          <w:b/>
          <w:color w:val="000000"/>
          <w:sz w:val="22"/>
          <w:szCs w:val="22"/>
        </w:rPr>
        <w:t xml:space="preserve">Opposition à l’utilisation des </w:t>
      </w:r>
      <w:r w:rsidR="00C605C8" w:rsidRPr="00C1499A">
        <w:rPr>
          <w:rFonts w:ascii="Arial Narrow" w:hAnsi="Arial Narrow" w:cs="Garamond"/>
          <w:b/>
          <w:color w:val="000000"/>
          <w:sz w:val="22"/>
          <w:szCs w:val="22"/>
        </w:rPr>
        <w:t>données pour cette recherche</w:t>
      </w:r>
      <w:r w:rsidR="00C605C8">
        <w:rPr>
          <w:rFonts w:ascii="Arial Narrow" w:hAnsi="Arial Narrow" w:cs="Garamond"/>
          <w:b/>
          <w:color w:val="000000"/>
          <w:sz w:val="22"/>
          <w:szCs w:val="22"/>
        </w:rPr>
        <w:t> :</w:t>
      </w:r>
      <w:r w:rsidR="00C605C8">
        <w:rPr>
          <w:rFonts w:ascii="Arial Narrow" w:hAnsi="Arial Narrow" w:cs="Garamond"/>
          <w:color w:val="000000"/>
          <w:sz w:val="22"/>
          <w:szCs w:val="22"/>
        </w:rPr>
        <w:t xml:space="preserve"> </w:t>
      </w:r>
    </w:p>
    <w:p w:rsidR="000A1A6E" w:rsidRDefault="00C605C8" w:rsidP="00C605C8">
      <w:pPr>
        <w:pBdr>
          <w:top w:val="single" w:sz="4" w:space="1" w:color="auto"/>
          <w:left w:val="single" w:sz="4" w:space="4" w:color="auto"/>
          <w:bottom w:val="single" w:sz="4" w:space="1" w:color="auto"/>
          <w:right w:val="single" w:sz="4" w:space="4" w:color="auto"/>
        </w:pBdr>
        <w:rPr>
          <w:rFonts w:ascii="Garamond" w:hAnsi="Garamond" w:cs="Garamond"/>
          <w:b/>
          <w:color w:val="000000"/>
          <w:sz w:val="20"/>
        </w:rPr>
      </w:pPr>
      <w:r w:rsidRPr="00C1499A">
        <w:rPr>
          <w:rFonts w:ascii="Arial Narrow" w:hAnsi="Arial Narrow" w:cs="Garamond"/>
          <w:b/>
          <w:color w:val="000000"/>
          <w:sz w:val="36"/>
          <w:szCs w:val="28"/>
        </w:rPr>
        <w:t>□</w:t>
      </w:r>
      <w:r w:rsidRPr="002871F5">
        <w:rPr>
          <w:rFonts w:ascii="Arial Narrow" w:hAnsi="Arial Narrow" w:cs="Garamond"/>
          <w:b/>
          <w:color w:val="000000"/>
          <w:sz w:val="22"/>
          <w:szCs w:val="22"/>
        </w:rPr>
        <w:t xml:space="preserve"> </w:t>
      </w:r>
      <w:r>
        <w:rPr>
          <w:rFonts w:ascii="Arial Narrow" w:hAnsi="Arial Narrow" w:cs="Garamond"/>
          <w:b/>
          <w:color w:val="000000"/>
          <w:sz w:val="22"/>
          <w:szCs w:val="22"/>
        </w:rPr>
        <w:t>Oui</w:t>
      </w:r>
      <w:r w:rsidR="000A1A6E">
        <w:rPr>
          <w:rFonts w:ascii="Arial Narrow" w:hAnsi="Arial Narrow" w:cs="Garamond"/>
          <w:b/>
          <w:color w:val="000000"/>
          <w:sz w:val="22"/>
          <w:szCs w:val="22"/>
        </w:rPr>
        <w:t xml:space="preserve">, opposition exprimée, et en informer le médecin </w:t>
      </w:r>
      <w:hyperlink r:id="rId11" w:history="1">
        <w:r w:rsidR="008433AA" w:rsidRPr="00077940">
          <w:rPr>
            <w:rStyle w:val="Lienhypertexte"/>
            <w:rFonts w:ascii="Arial Narrow" w:hAnsi="Arial Narrow" w:cs="NHJGGO+TimesNewRoman,Italic"/>
            <w:i/>
            <w:sz w:val="22"/>
            <w:szCs w:val="22"/>
          </w:rPr>
          <w:t>saskia.oro@aphp.fr</w:t>
        </w:r>
      </w:hyperlink>
    </w:p>
    <w:p w:rsidR="00C605C8" w:rsidRDefault="00DF082D" w:rsidP="00C605C8">
      <w:pPr>
        <w:pBdr>
          <w:top w:val="single" w:sz="4" w:space="1" w:color="auto"/>
          <w:left w:val="single" w:sz="4" w:space="4" w:color="auto"/>
          <w:bottom w:val="single" w:sz="4" w:space="1" w:color="auto"/>
          <w:right w:val="single" w:sz="4" w:space="4" w:color="auto"/>
        </w:pBdr>
        <w:rPr>
          <w:rFonts w:ascii="Arial Narrow" w:hAnsi="Arial Narrow" w:cs="Garamond"/>
          <w:b/>
          <w:color w:val="000000"/>
          <w:sz w:val="22"/>
          <w:szCs w:val="22"/>
        </w:rPr>
      </w:pPr>
      <w:r w:rsidRPr="00C1499A">
        <w:rPr>
          <w:rFonts w:ascii="Arial Narrow" w:hAnsi="Arial Narrow" w:cs="Garamond"/>
          <w:b/>
          <w:color w:val="000000"/>
          <w:sz w:val="36"/>
          <w:szCs w:val="28"/>
        </w:rPr>
        <w:t>□</w:t>
      </w:r>
      <w:r w:rsidRPr="002871F5">
        <w:rPr>
          <w:rFonts w:ascii="Arial Narrow" w:hAnsi="Arial Narrow" w:cs="Garamond"/>
          <w:b/>
          <w:color w:val="000000"/>
          <w:sz w:val="22"/>
          <w:szCs w:val="22"/>
        </w:rPr>
        <w:t xml:space="preserve"> </w:t>
      </w:r>
      <w:r>
        <w:rPr>
          <w:rFonts w:ascii="Arial Narrow" w:hAnsi="Arial Narrow" w:cs="Garamond"/>
          <w:b/>
          <w:color w:val="000000"/>
          <w:sz w:val="22"/>
          <w:szCs w:val="22"/>
        </w:rPr>
        <w:t>No</w:t>
      </w:r>
      <w:r w:rsidR="000A1A6E">
        <w:rPr>
          <w:rFonts w:ascii="Arial Narrow" w:hAnsi="Arial Narrow" w:cs="Garamond"/>
          <w:b/>
          <w:color w:val="000000"/>
          <w:sz w:val="22"/>
          <w:szCs w:val="22"/>
        </w:rPr>
        <w:t>n, pas d’opposition</w:t>
      </w:r>
      <w:r w:rsidR="00E0052F">
        <w:rPr>
          <w:rFonts w:ascii="Arial Narrow" w:hAnsi="Arial Narrow" w:cs="Garamond"/>
          <w:b/>
          <w:color w:val="000000"/>
          <w:sz w:val="22"/>
          <w:szCs w:val="22"/>
        </w:rPr>
        <w:t>.</w:t>
      </w:r>
    </w:p>
    <w:p w:rsidR="00E0052F" w:rsidRDefault="00E0052F" w:rsidP="00C605C8">
      <w:pPr>
        <w:pBdr>
          <w:top w:val="single" w:sz="4" w:space="1" w:color="auto"/>
          <w:left w:val="single" w:sz="4" w:space="4" w:color="auto"/>
          <w:bottom w:val="single" w:sz="4" w:space="1" w:color="auto"/>
          <w:right w:val="single" w:sz="4" w:space="4" w:color="auto"/>
        </w:pBdr>
        <w:rPr>
          <w:rFonts w:ascii="Arial Narrow" w:hAnsi="Arial Narrow" w:cs="Garamond"/>
          <w:b/>
          <w:color w:val="000000"/>
          <w:sz w:val="22"/>
          <w:szCs w:val="22"/>
        </w:rPr>
      </w:pPr>
    </w:p>
    <w:p w:rsidR="00406C8C" w:rsidRDefault="00406C8C" w:rsidP="00406C8C">
      <w:pPr>
        <w:pBdr>
          <w:top w:val="single" w:sz="4" w:space="1" w:color="auto"/>
          <w:left w:val="single" w:sz="4" w:space="4" w:color="auto"/>
          <w:bottom w:val="single" w:sz="4" w:space="1" w:color="auto"/>
          <w:right w:val="single" w:sz="4" w:space="4" w:color="auto"/>
        </w:pBdr>
        <w:rPr>
          <w:rFonts w:ascii="Garamond" w:hAnsi="Garamond" w:cs="Garamond"/>
          <w:color w:val="000000"/>
          <w:sz w:val="20"/>
        </w:rPr>
      </w:pPr>
    </w:p>
    <w:p w:rsidR="00E0052F" w:rsidRDefault="00406C8C" w:rsidP="000B04CC">
      <w:pPr>
        <w:pBdr>
          <w:top w:val="single" w:sz="4" w:space="1" w:color="auto"/>
          <w:left w:val="single" w:sz="4" w:space="4" w:color="auto"/>
          <w:bottom w:val="single" w:sz="4" w:space="1" w:color="auto"/>
          <w:right w:val="single" w:sz="4" w:space="4" w:color="auto"/>
        </w:pBdr>
        <w:rPr>
          <w:rFonts w:ascii="Arial Narrow" w:hAnsi="Arial Narrow" w:cs="Garamond"/>
          <w:b/>
          <w:color w:val="000000"/>
          <w:sz w:val="22"/>
          <w:szCs w:val="22"/>
        </w:rPr>
      </w:pPr>
      <w:r w:rsidRPr="002871F5">
        <w:rPr>
          <w:rFonts w:ascii="Arial Narrow" w:hAnsi="Arial Narrow" w:cs="Garamond"/>
          <w:b/>
          <w:color w:val="000000"/>
          <w:sz w:val="22"/>
          <w:szCs w:val="22"/>
        </w:rPr>
        <w:t>Date de délivrance de l’information</w:t>
      </w:r>
      <w:r w:rsidR="00E0052F">
        <w:rPr>
          <w:rFonts w:ascii="Arial Narrow" w:hAnsi="Arial Narrow" w:cs="Garamond"/>
          <w:b/>
          <w:color w:val="000000"/>
          <w:sz w:val="22"/>
          <w:szCs w:val="22"/>
        </w:rPr>
        <w:t xml:space="preserve"> (à remplir par le médecin)</w:t>
      </w:r>
      <w:r w:rsidR="000B04CC">
        <w:rPr>
          <w:rFonts w:ascii="Arial Narrow" w:hAnsi="Arial Narrow" w:cs="Garamond"/>
          <w:b/>
          <w:color w:val="000000"/>
          <w:sz w:val="22"/>
          <w:szCs w:val="22"/>
        </w:rPr>
        <w:t xml:space="preserve"> : </w:t>
      </w:r>
      <w:r w:rsidR="000B04CC" w:rsidRPr="008433AA">
        <w:rPr>
          <w:rFonts w:ascii="Garamond" w:hAnsi="Garamond" w:cs="Garamond"/>
          <w:b/>
          <w:color w:val="000000"/>
        </w:rPr>
        <w:t>02/10/2024</w:t>
      </w:r>
    </w:p>
    <w:p w:rsidR="00E0052F" w:rsidRPr="00010D71" w:rsidRDefault="00406C8C" w:rsidP="00406C8C">
      <w:pPr>
        <w:pBdr>
          <w:top w:val="single" w:sz="4" w:space="1" w:color="auto"/>
          <w:left w:val="single" w:sz="4" w:space="4" w:color="auto"/>
          <w:bottom w:val="single" w:sz="4" w:space="1" w:color="auto"/>
          <w:right w:val="single" w:sz="4" w:space="4" w:color="auto"/>
        </w:pBdr>
        <w:spacing w:line="360" w:lineRule="auto"/>
        <w:rPr>
          <w:rFonts w:ascii="Arial Narrow" w:hAnsi="Arial Narrow" w:cs="Garamond"/>
          <w:color w:val="000000"/>
          <w:sz w:val="22"/>
          <w:szCs w:val="22"/>
        </w:rPr>
      </w:pPr>
      <w:r w:rsidRPr="002871F5">
        <w:rPr>
          <w:rFonts w:ascii="Arial Narrow" w:hAnsi="Arial Narrow" w:cs="Garamond"/>
          <w:b/>
          <w:color w:val="000000"/>
          <w:sz w:val="22"/>
          <w:szCs w:val="22"/>
        </w:rPr>
        <w:t xml:space="preserve">Signature </w:t>
      </w:r>
      <w:r w:rsidR="00F0610C">
        <w:rPr>
          <w:rFonts w:ascii="Arial Narrow" w:hAnsi="Arial Narrow" w:cs="Garamond"/>
          <w:b/>
          <w:color w:val="000000"/>
          <w:sz w:val="22"/>
          <w:szCs w:val="22"/>
        </w:rPr>
        <w:t xml:space="preserve">du médecin effectuant l’information au patient, formé et déclaré à la recherche </w:t>
      </w:r>
      <w:r w:rsidRPr="00010D71">
        <w:rPr>
          <w:rFonts w:ascii="Arial Narrow" w:hAnsi="Arial Narrow" w:cs="Garamond"/>
          <w:color w:val="000000"/>
          <w:sz w:val="22"/>
          <w:szCs w:val="22"/>
        </w:rPr>
        <w:t>:</w:t>
      </w:r>
    </w:p>
    <w:p w:rsidR="00406C8C" w:rsidRPr="00010D71" w:rsidRDefault="00406C8C" w:rsidP="00406C8C">
      <w:pPr>
        <w:pBdr>
          <w:top w:val="single" w:sz="4" w:space="1" w:color="auto"/>
          <w:left w:val="single" w:sz="4" w:space="4" w:color="auto"/>
          <w:bottom w:val="single" w:sz="4" w:space="1" w:color="auto"/>
          <w:right w:val="single" w:sz="4" w:space="4" w:color="auto"/>
        </w:pBdr>
        <w:spacing w:line="360" w:lineRule="auto"/>
        <w:rPr>
          <w:rFonts w:ascii="Arial Narrow" w:hAnsi="Arial Narrow" w:cs="Garamond"/>
          <w:color w:val="000000"/>
          <w:sz w:val="22"/>
          <w:szCs w:val="22"/>
        </w:rPr>
      </w:pPr>
    </w:p>
    <w:p w:rsidR="00406C8C" w:rsidRPr="00010D71" w:rsidRDefault="000B04CC" w:rsidP="00406C8C">
      <w:pPr>
        <w:pBdr>
          <w:top w:val="single" w:sz="4" w:space="1" w:color="auto"/>
          <w:left w:val="single" w:sz="4" w:space="4" w:color="auto"/>
          <w:bottom w:val="single" w:sz="4" w:space="1" w:color="auto"/>
          <w:right w:val="single" w:sz="4" w:space="4" w:color="auto"/>
        </w:pBdr>
        <w:spacing w:line="360" w:lineRule="auto"/>
        <w:rPr>
          <w:rFonts w:ascii="Arial Narrow" w:hAnsi="Arial Narrow" w:cs="Garamond"/>
          <w:color w:val="000000"/>
          <w:sz w:val="22"/>
          <w:szCs w:val="22"/>
        </w:rPr>
      </w:pPr>
      <w:r w:rsidRPr="000B04CC">
        <w:rPr>
          <w:rFonts w:ascii="Arial Narrow" w:hAnsi="Arial Narrow" w:cs="Garamond"/>
          <w:color w:val="000000"/>
          <w:sz w:val="22"/>
          <w:szCs w:val="22"/>
        </w:rPr>
        <w:drawing>
          <wp:inline distT="0" distB="0" distL="0" distR="0" wp14:anchorId="64E0AF8E" wp14:editId="32133C96">
            <wp:extent cx="954156" cy="715617"/>
            <wp:effectExtent l="0" t="0" r="0" b="8890"/>
            <wp:docPr id="1026" name="Picture 2" descr="720cd9f4-4596-4790-8a8f-ec318ba90c52@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720cd9f4-4596-4790-8a8f-ec318ba90c52@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292" cy="749469"/>
                    </a:xfrm>
                    <a:prstGeom prst="rect">
                      <a:avLst/>
                    </a:prstGeom>
                    <a:noFill/>
                    <a:ln>
                      <a:noFill/>
                    </a:ln>
                    <a:extLst/>
                  </pic:spPr>
                </pic:pic>
              </a:graphicData>
            </a:graphic>
          </wp:inline>
        </w:drawing>
      </w:r>
      <w:bookmarkStart w:id="0" w:name="_GoBack"/>
      <w:bookmarkEnd w:id="0"/>
    </w:p>
    <w:p w:rsidR="00406C8C" w:rsidRPr="00010D71" w:rsidRDefault="00406C8C" w:rsidP="00406C8C">
      <w:pPr>
        <w:pBdr>
          <w:top w:val="single" w:sz="4" w:space="1" w:color="auto"/>
          <w:left w:val="single" w:sz="4" w:space="4" w:color="auto"/>
          <w:bottom w:val="single" w:sz="4" w:space="1" w:color="auto"/>
          <w:right w:val="single" w:sz="4" w:space="4" w:color="auto"/>
        </w:pBdr>
        <w:rPr>
          <w:rFonts w:ascii="Arial Narrow" w:hAnsi="Arial Narrow" w:cs="Garamond"/>
          <w:color w:val="000000"/>
          <w:sz w:val="22"/>
          <w:szCs w:val="22"/>
        </w:rPr>
      </w:pPr>
    </w:p>
    <w:p w:rsidR="00406C8C" w:rsidRDefault="00406C8C" w:rsidP="00E36C03">
      <w:pPr>
        <w:ind w:right="-142"/>
        <w:jc w:val="center"/>
        <w:rPr>
          <w:rFonts w:ascii="Arial Narrow" w:hAnsi="Arial Narrow" w:cs="Arial"/>
          <w:b/>
          <w:sz w:val="14"/>
          <w:szCs w:val="14"/>
        </w:rPr>
      </w:pPr>
    </w:p>
    <w:p w:rsidR="00B63FFD" w:rsidRPr="00A363C3" w:rsidRDefault="00AF648D" w:rsidP="00B63FFD">
      <w:pPr>
        <w:autoSpaceDE w:val="0"/>
        <w:autoSpaceDN w:val="0"/>
        <w:adjustRightInd w:val="0"/>
        <w:jc w:val="both"/>
        <w:rPr>
          <w:rFonts w:ascii="Arial Narrow" w:hAnsi="Arial Narrow" w:cs="NHJGGO+TimesNewRoman,Italic"/>
          <w:color w:val="1F497D" w:themeColor="text2"/>
          <w:sz w:val="18"/>
          <w:szCs w:val="18"/>
        </w:rPr>
      </w:pPr>
      <w:r>
        <w:rPr>
          <w:rFonts w:ascii="Arial Narrow" w:hAnsi="Arial Narrow" w:cs="Arial"/>
          <w:b/>
          <w:sz w:val="18"/>
          <w:szCs w:val="18"/>
        </w:rPr>
        <w:t>D</w:t>
      </w:r>
      <w:r w:rsidR="00B63FFD" w:rsidRPr="00A363C3">
        <w:rPr>
          <w:rFonts w:ascii="Arial Narrow" w:hAnsi="Arial Narrow" w:cs="Arial"/>
          <w:b/>
          <w:sz w:val="18"/>
          <w:szCs w:val="18"/>
        </w:rPr>
        <w:t>ocument réalis</w:t>
      </w:r>
      <w:r>
        <w:rPr>
          <w:rFonts w:ascii="Arial Narrow" w:hAnsi="Arial Narrow" w:cs="Arial"/>
          <w:b/>
          <w:sz w:val="18"/>
          <w:szCs w:val="18"/>
        </w:rPr>
        <w:t>é</w:t>
      </w:r>
      <w:r w:rsidR="00B63FFD" w:rsidRPr="00A363C3">
        <w:rPr>
          <w:rFonts w:ascii="Arial Narrow" w:hAnsi="Arial Narrow" w:cs="Arial"/>
          <w:b/>
          <w:sz w:val="18"/>
          <w:szCs w:val="18"/>
        </w:rPr>
        <w:t xml:space="preserve"> en 2 exemplaires</w:t>
      </w:r>
      <w:r>
        <w:rPr>
          <w:rFonts w:ascii="Arial Narrow" w:hAnsi="Arial Narrow" w:cs="Arial"/>
          <w:b/>
          <w:sz w:val="18"/>
          <w:szCs w:val="18"/>
        </w:rPr>
        <w:t xml:space="preserve">. Un exemplaire </w:t>
      </w:r>
      <w:r w:rsidR="00B63FFD" w:rsidRPr="00A363C3">
        <w:rPr>
          <w:rFonts w:ascii="Arial Narrow" w:hAnsi="Arial Narrow" w:cs="Arial"/>
          <w:b/>
          <w:sz w:val="18"/>
          <w:szCs w:val="18"/>
        </w:rPr>
        <w:t>doit être conservé</w:t>
      </w:r>
      <w:r w:rsidR="00F0610C">
        <w:rPr>
          <w:rFonts w:ascii="Arial Narrow" w:hAnsi="Arial Narrow" w:cs="Arial"/>
          <w:b/>
          <w:sz w:val="18"/>
          <w:szCs w:val="18"/>
        </w:rPr>
        <w:t xml:space="preserve"> 15 ans</w:t>
      </w:r>
      <w:r w:rsidR="001575E5">
        <w:rPr>
          <w:rFonts w:ascii="Arial Narrow" w:hAnsi="Arial Narrow" w:cs="Arial"/>
          <w:b/>
          <w:sz w:val="18"/>
          <w:szCs w:val="18"/>
        </w:rPr>
        <w:t xml:space="preserve"> </w:t>
      </w:r>
      <w:r w:rsidR="00B63FFD" w:rsidRPr="00A363C3">
        <w:rPr>
          <w:rFonts w:ascii="Arial Narrow" w:hAnsi="Arial Narrow" w:cs="Arial"/>
          <w:b/>
          <w:sz w:val="18"/>
          <w:szCs w:val="18"/>
        </w:rPr>
        <w:t xml:space="preserve">par l’investigateur, le deuxième </w:t>
      </w:r>
      <w:r>
        <w:rPr>
          <w:rFonts w:ascii="Arial Narrow" w:hAnsi="Arial Narrow" w:cs="Arial"/>
          <w:b/>
          <w:sz w:val="18"/>
          <w:szCs w:val="18"/>
        </w:rPr>
        <w:t xml:space="preserve">doit être </w:t>
      </w:r>
      <w:r w:rsidR="00B63FFD" w:rsidRPr="00A363C3">
        <w:rPr>
          <w:rFonts w:ascii="Arial Narrow" w:hAnsi="Arial Narrow" w:cs="Arial"/>
          <w:b/>
          <w:sz w:val="18"/>
          <w:szCs w:val="18"/>
        </w:rPr>
        <w:t xml:space="preserve">remis à </w:t>
      </w:r>
      <w:r w:rsidR="00810CA3">
        <w:rPr>
          <w:rFonts w:ascii="Arial Narrow" w:hAnsi="Arial Narrow" w:cs="Arial"/>
          <w:b/>
          <w:sz w:val="18"/>
          <w:szCs w:val="18"/>
        </w:rPr>
        <w:t xml:space="preserve">la personne </w:t>
      </w:r>
      <w:r w:rsidR="00F0610C">
        <w:rPr>
          <w:rFonts w:ascii="Arial Narrow" w:hAnsi="Arial Narrow" w:cs="Arial"/>
          <w:b/>
          <w:sz w:val="18"/>
          <w:szCs w:val="18"/>
        </w:rPr>
        <w:t>dont les données sont recueillies pour la recherche</w:t>
      </w:r>
      <w:r w:rsidR="00E0052F">
        <w:rPr>
          <w:rFonts w:ascii="Arial Narrow" w:hAnsi="Arial Narrow" w:cs="Arial"/>
          <w:b/>
          <w:sz w:val="18"/>
          <w:szCs w:val="18"/>
        </w:rPr>
        <w:t>.</w:t>
      </w:r>
    </w:p>
    <w:p w:rsidR="00060DD4" w:rsidRPr="00FD1704" w:rsidRDefault="00060DD4" w:rsidP="00917892">
      <w:pPr>
        <w:ind w:right="-142"/>
        <w:jc w:val="both"/>
        <w:rPr>
          <w:rFonts w:ascii="Arial Narrow" w:hAnsi="Arial Narrow" w:cs="Arial"/>
          <w:b/>
          <w:sz w:val="14"/>
          <w:szCs w:val="14"/>
        </w:rPr>
      </w:pPr>
    </w:p>
    <w:sectPr w:rsidR="00060DD4" w:rsidRPr="00FD1704" w:rsidSect="00BA68A2">
      <w:headerReference w:type="even" r:id="rId13"/>
      <w:headerReference w:type="default" r:id="rId14"/>
      <w:footerReference w:type="default" r:id="rId15"/>
      <w:headerReference w:type="first" r:id="rId16"/>
      <w:type w:val="continuous"/>
      <w:pgSz w:w="11907" w:h="16840" w:code="9"/>
      <w:pgMar w:top="676" w:right="1134" w:bottom="568" w:left="340" w:header="284" w:footer="577" w:gutter="3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0C" w:rsidRDefault="00F0610C">
      <w:r>
        <w:separator/>
      </w:r>
    </w:p>
  </w:endnote>
  <w:endnote w:type="continuationSeparator" w:id="0">
    <w:p w:rsidR="00F0610C" w:rsidRDefault="00F0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Helvetica">
    <w:panose1 w:val="020B0604020202020204"/>
    <w:charset w:val="00"/>
    <w:family w:val="auto"/>
    <w:notTrueType/>
    <w:pitch w:val="variable"/>
    <w:sig w:usb0="E00002FF" w:usb1="5000785B"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HJGGO+TimesNewRoman,Ital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A43" w:rsidRPr="006D6B27" w:rsidRDefault="004B4CAA" w:rsidP="006D6B27">
    <w:pPr>
      <w:pStyle w:val="Pieddepage"/>
      <w:pBdr>
        <w:top w:val="single" w:sz="4" w:space="1" w:color="auto"/>
      </w:pBdr>
      <w:tabs>
        <w:tab w:val="clear" w:pos="4536"/>
        <w:tab w:val="clear" w:pos="9072"/>
        <w:tab w:val="left" w:pos="6090"/>
      </w:tabs>
      <w:ind w:right="357"/>
      <w:rPr>
        <w:sz w:val="14"/>
        <w:szCs w:val="14"/>
      </w:rPr>
    </w:pPr>
    <w:r>
      <w:rPr>
        <w:sz w:val="14"/>
        <w:szCs w:val="14"/>
      </w:rPr>
      <w:t>Bilan SJS-Lyell</w:t>
    </w:r>
    <w:r w:rsidR="00F0610C">
      <w:rPr>
        <w:sz w:val="14"/>
        <w:szCs w:val="14"/>
      </w:rPr>
      <w:t>_</w:t>
    </w:r>
    <w:r w:rsidR="00875ADF">
      <w:rPr>
        <w:sz w:val="14"/>
        <w:szCs w:val="14"/>
      </w:rPr>
      <w:t xml:space="preserve">v1 du </w:t>
    </w:r>
    <w:r>
      <w:rPr>
        <w:sz w:val="14"/>
        <w:szCs w:val="14"/>
      </w:rPr>
      <w:t>29/07/2024</w:t>
    </w:r>
  </w:p>
  <w:p w:rsidR="00F0610C" w:rsidRDefault="00F0610C" w:rsidP="00E754D3">
    <w:pPr>
      <w:pStyle w:val="Pieddepage"/>
      <w:jc w:val="right"/>
    </w:pPr>
    <w:r w:rsidRPr="00917892">
      <w:rPr>
        <w:color w:val="1F497D"/>
        <w:sz w:val="18"/>
      </w:rPr>
      <w:t xml:space="preserve">Page </w:t>
    </w:r>
    <w:r w:rsidRPr="00917892">
      <w:rPr>
        <w:color w:val="1F497D"/>
        <w:sz w:val="18"/>
      </w:rPr>
      <w:fldChar w:fldCharType="begin"/>
    </w:r>
    <w:r w:rsidRPr="00917892">
      <w:rPr>
        <w:color w:val="1F497D"/>
        <w:sz w:val="18"/>
      </w:rPr>
      <w:instrText xml:space="preserve"> PAGE   \* MERGEFORMAT </w:instrText>
    </w:r>
    <w:r w:rsidRPr="00917892">
      <w:rPr>
        <w:color w:val="1F497D"/>
        <w:sz w:val="18"/>
      </w:rPr>
      <w:fldChar w:fldCharType="separate"/>
    </w:r>
    <w:r w:rsidR="008433AA">
      <w:rPr>
        <w:noProof/>
        <w:color w:val="1F497D"/>
        <w:sz w:val="18"/>
      </w:rPr>
      <w:t>2</w:t>
    </w:r>
    <w:r w:rsidRPr="00917892">
      <w:rPr>
        <w:color w:val="1F497D"/>
        <w:sz w:val="18"/>
      </w:rPr>
      <w:fldChar w:fldCharType="end"/>
    </w:r>
    <w:r w:rsidRPr="00917892">
      <w:rPr>
        <w:color w:val="1F497D"/>
        <w:sz w:val="18"/>
      </w:rPr>
      <w:t>/</w:t>
    </w:r>
    <w:r w:rsidRPr="00917892">
      <w:rPr>
        <w:color w:val="1F497D"/>
        <w:sz w:val="18"/>
      </w:rPr>
      <w:fldChar w:fldCharType="begin"/>
    </w:r>
    <w:r w:rsidRPr="00917892">
      <w:rPr>
        <w:color w:val="1F497D"/>
        <w:sz w:val="18"/>
      </w:rPr>
      <w:instrText xml:space="preserve"> NUMPAGES   \* MERGEFORMAT </w:instrText>
    </w:r>
    <w:r w:rsidRPr="00917892">
      <w:rPr>
        <w:color w:val="1F497D"/>
        <w:sz w:val="18"/>
      </w:rPr>
      <w:fldChar w:fldCharType="separate"/>
    </w:r>
    <w:r w:rsidR="008433AA">
      <w:rPr>
        <w:noProof/>
        <w:color w:val="1F497D"/>
        <w:sz w:val="18"/>
      </w:rPr>
      <w:t>3</w:t>
    </w:r>
    <w:r w:rsidRPr="00917892">
      <w:rPr>
        <w:color w:val="1F497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0C" w:rsidRDefault="00F0610C">
      <w:r>
        <w:separator/>
      </w:r>
    </w:p>
  </w:footnote>
  <w:footnote w:type="continuationSeparator" w:id="0">
    <w:p w:rsidR="00F0610C" w:rsidRDefault="00F0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0C" w:rsidRDefault="008433A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27" o:spid="_x0000_s2181" type="#_x0000_t136" style="position:absolute;margin-left:0;margin-top:0;width:578.85pt;height:128.6pt;rotation:315;z-index:-251649024;mso-position-horizontal:center;mso-position-horizontal-relative:margin;mso-position-vertical:center;mso-position-vertical-relative:margin" o:allowincell="f" fillcolor="#a5a5a5 [2092]" stroked="f">
          <v:fill opacity=".5"/>
          <v:textpath style="font-family:&quot;Arial&quot;;font-size:1pt" string="DOC TYPE"/>
          <w10:wrap anchorx="margin" anchory="margin"/>
        </v:shape>
      </w:pict>
    </w:r>
    <w:r w:rsidR="00F0610C">
      <w:rPr>
        <w:noProof/>
      </w:rPr>
      <mc:AlternateContent>
        <mc:Choice Requires="wps">
          <w:drawing>
            <wp:anchor distT="0" distB="0" distL="114300" distR="114300" simplePos="0" relativeHeight="251652096" behindDoc="0" locked="0" layoutInCell="1" allowOverlap="1" wp14:anchorId="301FEC6A" wp14:editId="53BD6C6F">
              <wp:simplePos x="0" y="0"/>
              <wp:positionH relativeFrom="column">
                <wp:posOffset>0</wp:posOffset>
              </wp:positionH>
              <wp:positionV relativeFrom="paragraph">
                <wp:posOffset>0</wp:posOffset>
              </wp:positionV>
              <wp:extent cx="914400" cy="914400"/>
              <wp:effectExtent l="0" t="0" r="0" b="0"/>
              <wp:wrapNone/>
              <wp:docPr id="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linkedTxbx id="8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EC6A" id="_x0000_t202" coordsize="21600,21600" o:spt="202" path="m,l,21600r21600,l21600,xe">
              <v:stroke joinstyle="miter"/>
              <v:path gradientshapeok="t" o:connecttype="rect"/>
            </v:shapetype>
            <v:shape id="Text Box 106" o:spid="_x0000_s1026" type="#_x0000_t202" style="position:absolute;margin-left:0;margin-top:0;width:1in;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">
              <v:textbox>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0C" w:rsidRPr="004147A9" w:rsidRDefault="00F0610C" w:rsidP="004428C0">
    <w:pPr>
      <w:pStyle w:val="En-tte"/>
      <w:ind w:left="-284"/>
      <w:rPr>
        <w:b/>
        <w:i/>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0C" w:rsidRDefault="008433A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26" o:spid="_x0000_s2180" type="#_x0000_t136" style="position:absolute;margin-left:0;margin-top:0;width:578.85pt;height:128.6pt;rotation:315;z-index:-251651072;mso-position-horizontal:center;mso-position-horizontal-relative:margin;mso-position-vertical:center;mso-position-vertical-relative:margin" o:allowincell="f" fillcolor="#a5a5a5 [2092]" stroked="f">
          <v:fill opacity=".5"/>
          <v:textpath style="font-family:&quot;Arial&quot;;font-size:1pt" string="DOC TYP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EF5"/>
    <w:multiLevelType w:val="hybridMultilevel"/>
    <w:tmpl w:val="C4EC3ADA"/>
    <w:lvl w:ilvl="0" w:tplc="A2FACC9C">
      <w:start w:val="1"/>
      <w:numFmt w:val="bullet"/>
      <w:pStyle w:val="TextBull"/>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853AE"/>
    <w:multiLevelType w:val="hybridMultilevel"/>
    <w:tmpl w:val="98EAF020"/>
    <w:lvl w:ilvl="0" w:tplc="B858C158">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ECA2963"/>
    <w:multiLevelType w:val="hybridMultilevel"/>
    <w:tmpl w:val="98EAF020"/>
    <w:lvl w:ilvl="0" w:tplc="B858C158">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1575DC9"/>
    <w:multiLevelType w:val="multilevel"/>
    <w:tmpl w:val="D5887B0E"/>
    <w:lvl w:ilvl="0">
      <w:start w:val="1"/>
      <w:numFmt w:val="decimal"/>
      <w:pStyle w:val="Liste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tms"/>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6F5067D"/>
    <w:multiLevelType w:val="multilevel"/>
    <w:tmpl w:val="DEE0D2B0"/>
    <w:lvl w:ilvl="0">
      <w:start w:val="1"/>
      <w:numFmt w:val="decimal"/>
      <w:lvlText w:val="%1."/>
      <w:lvlJc w:val="left"/>
      <w:pPr>
        <w:tabs>
          <w:tab w:val="num" w:pos="717"/>
        </w:tabs>
        <w:ind w:left="717" w:hanging="360"/>
      </w:pPr>
      <w:rPr>
        <w:rFonts w:hint="default"/>
      </w:rPr>
    </w:lvl>
    <w:lvl w:ilvl="1">
      <w:numFmt w:val="decimal"/>
      <w:pStyle w:val="Style3"/>
      <w:lvlText w:val="%1.%2."/>
      <w:lvlJc w:val="left"/>
      <w:pPr>
        <w:tabs>
          <w:tab w:val="num" w:pos="1149"/>
        </w:tabs>
        <w:ind w:left="1149"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5" w15:restartNumberingAfterBreak="0">
    <w:nsid w:val="7165731C"/>
    <w:multiLevelType w:val="hybridMultilevel"/>
    <w:tmpl w:val="BE52FA56"/>
    <w:lvl w:ilvl="0" w:tplc="B858C158">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2975438"/>
    <w:multiLevelType w:val="multilevel"/>
    <w:tmpl w:val="77EAF074"/>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C3B31BA"/>
    <w:multiLevelType w:val="hybridMultilevel"/>
    <w:tmpl w:val="98EAF020"/>
    <w:lvl w:ilvl="0" w:tplc="B858C158">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E1254A9"/>
    <w:multiLevelType w:val="multilevel"/>
    <w:tmpl w:val="6624F0C4"/>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6"/>
  </w:num>
  <w:num w:numId="2">
    <w:abstractNumId w:val="3"/>
  </w:num>
  <w:num w:numId="3">
    <w:abstractNumId w:val="8"/>
  </w:num>
  <w:num w:numId="4">
    <w:abstractNumId w:val="4"/>
  </w:num>
  <w:num w:numId="5">
    <w:abstractNumId w:val="5"/>
  </w:num>
  <w:num w:numId="6">
    <w:abstractNumId w:val="0"/>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10"/>
    <w:rsid w:val="00006ED8"/>
    <w:rsid w:val="00012C7A"/>
    <w:rsid w:val="000167D9"/>
    <w:rsid w:val="00024665"/>
    <w:rsid w:val="000468F9"/>
    <w:rsid w:val="00055EC5"/>
    <w:rsid w:val="00057622"/>
    <w:rsid w:val="00060031"/>
    <w:rsid w:val="00060DD4"/>
    <w:rsid w:val="000659BE"/>
    <w:rsid w:val="00070A49"/>
    <w:rsid w:val="0008067C"/>
    <w:rsid w:val="00096F8F"/>
    <w:rsid w:val="000A1A6E"/>
    <w:rsid w:val="000A3E5D"/>
    <w:rsid w:val="000B04CC"/>
    <w:rsid w:val="000B3C8A"/>
    <w:rsid w:val="000C559D"/>
    <w:rsid w:val="00104172"/>
    <w:rsid w:val="00136DC7"/>
    <w:rsid w:val="00137E49"/>
    <w:rsid w:val="001450AE"/>
    <w:rsid w:val="00146A50"/>
    <w:rsid w:val="001575E5"/>
    <w:rsid w:val="00172613"/>
    <w:rsid w:val="001817C2"/>
    <w:rsid w:val="0018372C"/>
    <w:rsid w:val="00194916"/>
    <w:rsid w:val="001A6F89"/>
    <w:rsid w:val="001B028F"/>
    <w:rsid w:val="001B7477"/>
    <w:rsid w:val="001C6224"/>
    <w:rsid w:val="001E4FFF"/>
    <w:rsid w:val="001F1755"/>
    <w:rsid w:val="001F434C"/>
    <w:rsid w:val="002125BD"/>
    <w:rsid w:val="00234D1A"/>
    <w:rsid w:val="002540A9"/>
    <w:rsid w:val="0026045A"/>
    <w:rsid w:val="00262C00"/>
    <w:rsid w:val="00266BA9"/>
    <w:rsid w:val="002714F9"/>
    <w:rsid w:val="002819B4"/>
    <w:rsid w:val="0029709C"/>
    <w:rsid w:val="002A699F"/>
    <w:rsid w:val="002C5446"/>
    <w:rsid w:val="002E70EA"/>
    <w:rsid w:val="002E7508"/>
    <w:rsid w:val="002F7374"/>
    <w:rsid w:val="003018AC"/>
    <w:rsid w:val="00315CC3"/>
    <w:rsid w:val="0034708F"/>
    <w:rsid w:val="0037122E"/>
    <w:rsid w:val="00385318"/>
    <w:rsid w:val="003A64D5"/>
    <w:rsid w:val="003B6A66"/>
    <w:rsid w:val="003C1B6C"/>
    <w:rsid w:val="003E06B2"/>
    <w:rsid w:val="00401527"/>
    <w:rsid w:val="00405D75"/>
    <w:rsid w:val="00406C8C"/>
    <w:rsid w:val="004147A9"/>
    <w:rsid w:val="00417726"/>
    <w:rsid w:val="00424734"/>
    <w:rsid w:val="004428C0"/>
    <w:rsid w:val="00442ABE"/>
    <w:rsid w:val="00443E55"/>
    <w:rsid w:val="004645E9"/>
    <w:rsid w:val="00473033"/>
    <w:rsid w:val="0049760F"/>
    <w:rsid w:val="004B1F7B"/>
    <w:rsid w:val="004B4CAA"/>
    <w:rsid w:val="004C4BF0"/>
    <w:rsid w:val="004C51F7"/>
    <w:rsid w:val="004D6B1E"/>
    <w:rsid w:val="004E1AAB"/>
    <w:rsid w:val="004F7C4C"/>
    <w:rsid w:val="005008EF"/>
    <w:rsid w:val="00502EEE"/>
    <w:rsid w:val="005068E8"/>
    <w:rsid w:val="0052379E"/>
    <w:rsid w:val="0055614B"/>
    <w:rsid w:val="0058449C"/>
    <w:rsid w:val="005871F0"/>
    <w:rsid w:val="005B16B9"/>
    <w:rsid w:val="005C4170"/>
    <w:rsid w:val="005D357E"/>
    <w:rsid w:val="005E53CE"/>
    <w:rsid w:val="005F0B9B"/>
    <w:rsid w:val="005F1B17"/>
    <w:rsid w:val="00616817"/>
    <w:rsid w:val="00623E75"/>
    <w:rsid w:val="00625D83"/>
    <w:rsid w:val="00644E87"/>
    <w:rsid w:val="00654AE7"/>
    <w:rsid w:val="006813D8"/>
    <w:rsid w:val="006D6B27"/>
    <w:rsid w:val="006F4E8F"/>
    <w:rsid w:val="0070643F"/>
    <w:rsid w:val="00714421"/>
    <w:rsid w:val="00714976"/>
    <w:rsid w:val="0071779B"/>
    <w:rsid w:val="00734141"/>
    <w:rsid w:val="007439F6"/>
    <w:rsid w:val="0076110B"/>
    <w:rsid w:val="00762635"/>
    <w:rsid w:val="00774945"/>
    <w:rsid w:val="00790D22"/>
    <w:rsid w:val="007916DA"/>
    <w:rsid w:val="007B3167"/>
    <w:rsid w:val="007D17D4"/>
    <w:rsid w:val="007D689E"/>
    <w:rsid w:val="007E5FAE"/>
    <w:rsid w:val="00810CA3"/>
    <w:rsid w:val="008254DF"/>
    <w:rsid w:val="00825619"/>
    <w:rsid w:val="00836A49"/>
    <w:rsid w:val="008371D6"/>
    <w:rsid w:val="00840FC8"/>
    <w:rsid w:val="008433AA"/>
    <w:rsid w:val="00844594"/>
    <w:rsid w:val="008550DC"/>
    <w:rsid w:val="00855D42"/>
    <w:rsid w:val="00863A9E"/>
    <w:rsid w:val="00863CA2"/>
    <w:rsid w:val="00872E9A"/>
    <w:rsid w:val="00875ADF"/>
    <w:rsid w:val="008878EA"/>
    <w:rsid w:val="008A3D8E"/>
    <w:rsid w:val="008B0DED"/>
    <w:rsid w:val="008B6C1D"/>
    <w:rsid w:val="008C0E19"/>
    <w:rsid w:val="008C4A43"/>
    <w:rsid w:val="008E0F41"/>
    <w:rsid w:val="00917892"/>
    <w:rsid w:val="0093067E"/>
    <w:rsid w:val="00931DC1"/>
    <w:rsid w:val="00961EB6"/>
    <w:rsid w:val="009A60A1"/>
    <w:rsid w:val="009C13D6"/>
    <w:rsid w:val="009C1E06"/>
    <w:rsid w:val="009C6B2A"/>
    <w:rsid w:val="009D71A8"/>
    <w:rsid w:val="009F5340"/>
    <w:rsid w:val="00A2011A"/>
    <w:rsid w:val="00A363C3"/>
    <w:rsid w:val="00A56DF0"/>
    <w:rsid w:val="00A848DF"/>
    <w:rsid w:val="00AB31B0"/>
    <w:rsid w:val="00AF0D92"/>
    <w:rsid w:val="00AF648D"/>
    <w:rsid w:val="00B459AA"/>
    <w:rsid w:val="00B63FFD"/>
    <w:rsid w:val="00BA68A2"/>
    <w:rsid w:val="00BC2851"/>
    <w:rsid w:val="00C048E8"/>
    <w:rsid w:val="00C143D3"/>
    <w:rsid w:val="00C318D1"/>
    <w:rsid w:val="00C46B10"/>
    <w:rsid w:val="00C475ED"/>
    <w:rsid w:val="00C605C8"/>
    <w:rsid w:val="00C7215D"/>
    <w:rsid w:val="00C73F35"/>
    <w:rsid w:val="00CA1E02"/>
    <w:rsid w:val="00CC76BB"/>
    <w:rsid w:val="00CD52BC"/>
    <w:rsid w:val="00D01E68"/>
    <w:rsid w:val="00D1153F"/>
    <w:rsid w:val="00D17E13"/>
    <w:rsid w:val="00D21460"/>
    <w:rsid w:val="00D41D8E"/>
    <w:rsid w:val="00D44B63"/>
    <w:rsid w:val="00D539DC"/>
    <w:rsid w:val="00D557E8"/>
    <w:rsid w:val="00D65CD0"/>
    <w:rsid w:val="00D942CF"/>
    <w:rsid w:val="00DA08E6"/>
    <w:rsid w:val="00DA2200"/>
    <w:rsid w:val="00DB5D3F"/>
    <w:rsid w:val="00DC365F"/>
    <w:rsid w:val="00DC74BF"/>
    <w:rsid w:val="00DD747B"/>
    <w:rsid w:val="00DF082D"/>
    <w:rsid w:val="00E0052F"/>
    <w:rsid w:val="00E1359F"/>
    <w:rsid w:val="00E135A8"/>
    <w:rsid w:val="00E21AD6"/>
    <w:rsid w:val="00E22F23"/>
    <w:rsid w:val="00E33A84"/>
    <w:rsid w:val="00E3444A"/>
    <w:rsid w:val="00E36C03"/>
    <w:rsid w:val="00E509E7"/>
    <w:rsid w:val="00E5363C"/>
    <w:rsid w:val="00E56D6B"/>
    <w:rsid w:val="00E754D3"/>
    <w:rsid w:val="00E76D35"/>
    <w:rsid w:val="00E8474E"/>
    <w:rsid w:val="00E96645"/>
    <w:rsid w:val="00EC04E1"/>
    <w:rsid w:val="00EC5D95"/>
    <w:rsid w:val="00ED642B"/>
    <w:rsid w:val="00EE0CBD"/>
    <w:rsid w:val="00F0348F"/>
    <w:rsid w:val="00F0610C"/>
    <w:rsid w:val="00F31E5F"/>
    <w:rsid w:val="00F37772"/>
    <w:rsid w:val="00F541ED"/>
    <w:rsid w:val="00F72B17"/>
    <w:rsid w:val="00F82788"/>
    <w:rsid w:val="00F90962"/>
    <w:rsid w:val="00FA4B12"/>
    <w:rsid w:val="00FC2791"/>
    <w:rsid w:val="00FD554F"/>
    <w:rsid w:val="00FD6A38"/>
    <w:rsid w:val="00FE0712"/>
    <w:rsid w:val="00FE3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2"/>
    <o:shapelayout v:ext="edit">
      <o:idmap v:ext="edit" data="1"/>
    </o:shapelayout>
  </w:shapeDefaults>
  <w:decimalSymbol w:val=","/>
  <w:listSeparator w:val=";"/>
  <w14:docId w14:val="3C0A3541"/>
  <w15:docId w15:val="{15CFD9F5-4CB3-4A4D-8CA0-15FCCAA9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Normal"/>
    <w:autoRedefine/>
    <w:qFormat/>
    <w:pPr>
      <w:keepNext/>
      <w:tabs>
        <w:tab w:val="left" w:pos="709"/>
      </w:tabs>
      <w:spacing w:before="60" w:after="60"/>
      <w:outlineLvl w:val="0"/>
    </w:pPr>
    <w:rPr>
      <w:rFonts w:cs="Arial"/>
      <w:b/>
      <w:iCs/>
      <w:szCs w:val="24"/>
    </w:rPr>
  </w:style>
  <w:style w:type="paragraph" w:styleId="Titre2">
    <w:name w:val="heading 2"/>
    <w:basedOn w:val="Normal"/>
    <w:qFormat/>
    <w:pPr>
      <w:keepNext/>
      <w:numPr>
        <w:ilvl w:val="1"/>
        <w:numId w:val="3"/>
      </w:numPr>
      <w:ind w:right="-142"/>
      <w:outlineLvl w:val="1"/>
    </w:pPr>
    <w:rPr>
      <w:b/>
    </w:rPr>
  </w:style>
  <w:style w:type="paragraph" w:styleId="Titre3">
    <w:name w:val="heading 3"/>
    <w:basedOn w:val="Normal"/>
    <w:next w:val="Normal"/>
    <w:qFormat/>
    <w:pPr>
      <w:keepNext/>
      <w:numPr>
        <w:ilvl w:val="2"/>
        <w:numId w:val="3"/>
      </w:numPr>
      <w:tabs>
        <w:tab w:val="left" w:pos="851"/>
      </w:tabs>
      <w:outlineLvl w:val="2"/>
    </w:pPr>
    <w:rPr>
      <w:b/>
      <w:i/>
    </w:rPr>
  </w:style>
  <w:style w:type="paragraph" w:styleId="Titre4">
    <w:name w:val="heading 4"/>
    <w:basedOn w:val="Normal"/>
    <w:next w:val="Normal"/>
    <w:qFormat/>
    <w:pPr>
      <w:keepNext/>
      <w:numPr>
        <w:ilvl w:val="3"/>
        <w:numId w:val="3"/>
      </w:numPr>
      <w:ind w:right="-570"/>
      <w:jc w:val="both"/>
      <w:outlineLvl w:val="3"/>
    </w:pPr>
    <w:rPr>
      <w:b/>
    </w:rPr>
  </w:style>
  <w:style w:type="paragraph" w:styleId="Titre5">
    <w:name w:val="heading 5"/>
    <w:basedOn w:val="Normal"/>
    <w:next w:val="Normal"/>
    <w:qFormat/>
    <w:pPr>
      <w:keepNext/>
      <w:numPr>
        <w:ilvl w:val="4"/>
        <w:numId w:val="3"/>
      </w:numPr>
      <w:outlineLvl w:val="4"/>
    </w:pPr>
    <w:rPr>
      <w:rFonts w:ascii="Times New Roman" w:hAnsi="Times New Roman"/>
      <w:b/>
      <w:i/>
      <w:sz w:val="36"/>
    </w:rPr>
  </w:style>
  <w:style w:type="paragraph" w:styleId="Titre6">
    <w:name w:val="heading 6"/>
    <w:basedOn w:val="Normal"/>
    <w:next w:val="Normal"/>
    <w:qFormat/>
    <w:pPr>
      <w:keepNext/>
      <w:numPr>
        <w:ilvl w:val="5"/>
        <w:numId w:val="3"/>
      </w:numPr>
      <w:tabs>
        <w:tab w:val="left" w:pos="567"/>
      </w:tabs>
      <w:jc w:val="center"/>
      <w:outlineLvl w:val="5"/>
    </w:pPr>
    <w:rPr>
      <w:b/>
      <w:sz w:val="32"/>
      <w:u w:val="single"/>
    </w:rPr>
  </w:style>
  <w:style w:type="paragraph" w:styleId="Titre7">
    <w:name w:val="heading 7"/>
    <w:basedOn w:val="Normal"/>
    <w:next w:val="Normal"/>
    <w:qFormat/>
    <w:pPr>
      <w:numPr>
        <w:ilvl w:val="6"/>
        <w:numId w:val="3"/>
      </w:numPr>
      <w:spacing w:before="240" w:after="60"/>
      <w:outlineLvl w:val="6"/>
    </w:pPr>
    <w:rPr>
      <w:sz w:val="20"/>
    </w:rPr>
  </w:style>
  <w:style w:type="paragraph" w:styleId="Titre8">
    <w:name w:val="heading 8"/>
    <w:basedOn w:val="Normal"/>
    <w:next w:val="Normal"/>
    <w:qFormat/>
    <w:pPr>
      <w:numPr>
        <w:ilvl w:val="7"/>
        <w:numId w:val="3"/>
      </w:numPr>
      <w:spacing w:before="240" w:after="60"/>
      <w:outlineLvl w:val="7"/>
    </w:pPr>
    <w:rPr>
      <w:i/>
      <w:sz w:val="20"/>
    </w:rPr>
  </w:style>
  <w:style w:type="paragraph" w:styleId="Titre9">
    <w:name w:val="heading 9"/>
    <w:basedOn w:val="Normal"/>
    <w:next w:val="Normal"/>
    <w:qFormat/>
    <w:pPr>
      <w:numPr>
        <w:ilvl w:val="8"/>
        <w:numId w:val="3"/>
      </w:numPr>
      <w:spacing w:before="240" w:after="60"/>
      <w:outlineLvl w:val="8"/>
    </w:pPr>
    <w:rPr>
      <w:b/>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autoRedefine/>
    <w:semiHidden/>
    <w:pPr>
      <w:ind w:left="720"/>
    </w:pPr>
  </w:style>
  <w:style w:type="paragraph" w:styleId="TM1">
    <w:name w:val="toc 1"/>
    <w:basedOn w:val="Normal"/>
    <w:next w:val="Normal"/>
    <w:autoRedefine/>
    <w:semiHidden/>
    <w:pPr>
      <w:tabs>
        <w:tab w:val="left" w:pos="709"/>
        <w:tab w:val="right" w:leader="dot" w:pos="9781"/>
      </w:tabs>
      <w:ind w:left="709" w:right="-257" w:hanging="709"/>
    </w:pPr>
    <w:rPr>
      <w:b/>
      <w:caps/>
      <w:noProof/>
      <w:sz w:val="22"/>
    </w:rPr>
  </w:style>
  <w:style w:type="paragraph" w:styleId="TM2">
    <w:name w:val="toc 2"/>
    <w:basedOn w:val="Normal"/>
    <w:next w:val="Normal"/>
    <w:autoRedefine/>
    <w:semiHidden/>
    <w:pPr>
      <w:tabs>
        <w:tab w:val="left" w:pos="709"/>
        <w:tab w:val="right" w:leader="dot" w:pos="9781"/>
      </w:tabs>
      <w:ind w:left="709" w:right="-257" w:hanging="709"/>
    </w:pPr>
    <w:rPr>
      <w:noProof/>
      <w:sz w:val="22"/>
    </w:rPr>
  </w:style>
  <w:style w:type="paragraph" w:styleId="TM3">
    <w:name w:val="toc 3"/>
    <w:basedOn w:val="Normal"/>
    <w:next w:val="Normal"/>
    <w:autoRedefine/>
    <w:semiHidden/>
    <w:pPr>
      <w:tabs>
        <w:tab w:val="right" w:leader="dot" w:pos="9781"/>
      </w:tabs>
      <w:ind w:left="709" w:hanging="709"/>
    </w:pPr>
    <w:rPr>
      <w:i/>
      <w:noProof/>
      <w:sz w:val="20"/>
    </w:rPr>
  </w:style>
  <w:style w:type="paragraph" w:styleId="TM5">
    <w:name w:val="toc 5"/>
    <w:basedOn w:val="Normal"/>
    <w:next w:val="Normal"/>
    <w:autoRedefine/>
    <w:semiHidden/>
    <w:pPr>
      <w:spacing w:before="120"/>
      <w:jc w:val="center"/>
    </w:pPr>
    <w:rPr>
      <w:b/>
    </w:rPr>
  </w:style>
  <w:style w:type="paragraph" w:styleId="TM6">
    <w:name w:val="toc 6"/>
    <w:basedOn w:val="Normal"/>
    <w:next w:val="Normal"/>
    <w:autoRedefine/>
    <w:semiHidden/>
    <w:pPr>
      <w:tabs>
        <w:tab w:val="right" w:leader="dot" w:pos="9781"/>
      </w:tabs>
      <w:spacing w:before="80" w:after="80"/>
      <w:ind w:left="567"/>
    </w:pPr>
    <w:rPr>
      <w:i/>
      <w:noProof/>
      <w:sz w:val="20"/>
    </w:r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Pieddepage">
    <w:name w:val="footer"/>
    <w:basedOn w:val="Normal"/>
    <w:link w:val="PieddepageCar"/>
    <w:pPr>
      <w:tabs>
        <w:tab w:val="center" w:pos="4536"/>
        <w:tab w:val="right" w:pos="9072"/>
      </w:tabs>
      <w:ind w:right="360"/>
    </w:pPr>
    <w:rPr>
      <w:i/>
      <w:sz w:val="20"/>
    </w:rPr>
  </w:style>
  <w:style w:type="character" w:styleId="Numrodepage">
    <w:name w:val="page number"/>
    <w:basedOn w:val="Policepardfaut"/>
  </w:style>
  <w:style w:type="paragraph" w:styleId="Retraitcorpsdetexte">
    <w:name w:val="Body Text Indent"/>
    <w:basedOn w:val="Normal"/>
    <w:pPr>
      <w:pBdr>
        <w:top w:val="dotted" w:sz="4" w:space="1" w:color="auto"/>
      </w:pBdr>
      <w:ind w:left="1985" w:hanging="1985"/>
      <w:jc w:val="both"/>
    </w:pPr>
  </w:style>
  <w:style w:type="paragraph" w:customStyle="1" w:styleId="titretms">
    <w:name w:val="titre_tms"/>
    <w:basedOn w:val="Titre2"/>
    <w:pPr>
      <w:keepLines/>
      <w:numPr>
        <w:ilvl w:val="2"/>
        <w:numId w:val="2"/>
      </w:numPr>
      <w:tabs>
        <w:tab w:val="left" w:pos="993"/>
        <w:tab w:val="right" w:leader="underscore" w:pos="9072"/>
      </w:tabs>
      <w:spacing w:before="120" w:after="240" w:line="336" w:lineRule="exact"/>
      <w:outlineLvl w:val="9"/>
    </w:pPr>
    <w:rPr>
      <w:smallCaps/>
      <w:sz w:val="20"/>
    </w:rPr>
  </w:style>
  <w:style w:type="paragraph" w:styleId="Titre">
    <w:name w:val="Title"/>
    <w:basedOn w:val="Normal"/>
    <w:qFormat/>
    <w:pPr>
      <w:jc w:val="center"/>
    </w:pPr>
    <w:rPr>
      <w:b/>
      <w:spacing w:val="60"/>
      <w:sz w:val="28"/>
    </w:rPr>
  </w:style>
  <w:style w:type="paragraph" w:styleId="Notedebasdepage">
    <w:name w:val="footnote text"/>
    <w:basedOn w:val="Normal"/>
    <w:next w:val="Normal"/>
    <w:semiHidden/>
    <w:rPr>
      <w:i/>
      <w:sz w:val="18"/>
    </w:rPr>
  </w:style>
  <w:style w:type="paragraph" w:styleId="Corpsdetexte">
    <w:name w:val="Body Text"/>
    <w:basedOn w:val="Normal"/>
    <w:pPr>
      <w:jc w:val="both"/>
    </w:pPr>
  </w:style>
  <w:style w:type="paragraph" w:styleId="En-tte">
    <w:name w:val="header"/>
    <w:basedOn w:val="Normal"/>
    <w:pPr>
      <w:tabs>
        <w:tab w:val="center" w:pos="4536"/>
        <w:tab w:val="right" w:pos="9072"/>
      </w:tabs>
    </w:pPr>
  </w:style>
  <w:style w:type="paragraph" w:styleId="Corpsdetexte2">
    <w:name w:val="Body Text 2"/>
    <w:basedOn w:val="Normal"/>
    <w:pPr>
      <w:jc w:val="center"/>
    </w:pPr>
    <w:rPr>
      <w:b/>
      <w:sz w:val="28"/>
    </w:rPr>
  </w:style>
  <w:style w:type="paragraph" w:styleId="Corpsdetexte3">
    <w:name w:val="Body Text 3"/>
    <w:basedOn w:val="Normal"/>
    <w:pPr>
      <w:jc w:val="center"/>
    </w:pPr>
    <w:rPr>
      <w:i/>
    </w:rPr>
  </w:style>
  <w:style w:type="character" w:customStyle="1" w:styleId="consigne">
    <w:name w:val="consigne"/>
    <w:basedOn w:val="Policepardfaut"/>
    <w:rPr>
      <w:rFonts w:ascii="Comic Sans MS" w:hAnsi="Comic Sans MS"/>
      <w:i/>
      <w:sz w:val="22"/>
    </w:rPr>
  </w:style>
  <w:style w:type="paragraph" w:styleId="Retraitcorpsdetexte2">
    <w:name w:val="Body Text Indent 2"/>
    <w:basedOn w:val="Normal"/>
    <w:pPr>
      <w:ind w:left="426"/>
    </w:pPr>
  </w:style>
  <w:style w:type="paragraph" w:customStyle="1" w:styleId="B1">
    <w:name w:val="B1"/>
    <w:pPr>
      <w:tabs>
        <w:tab w:val="left" w:leader="dot" w:pos="6623"/>
      </w:tabs>
      <w:spacing w:line="240" w:lineRule="exact"/>
    </w:pPr>
    <w:rPr>
      <w:rFonts w:ascii="Courier" w:hAnsi="Courier"/>
      <w:sz w:val="24"/>
    </w:rPr>
  </w:style>
  <w:style w:type="character" w:styleId="Lienhypertexte">
    <w:name w:val="Hyperlink"/>
    <w:basedOn w:val="Policepardfaut"/>
    <w:rPr>
      <w:color w:val="0000FF"/>
      <w:u w:val="single"/>
    </w:rPr>
  </w:style>
  <w:style w:type="paragraph" w:styleId="Normalcentr">
    <w:name w:val="Block Text"/>
    <w:basedOn w:val="Normal"/>
    <w:pPr>
      <w:ind w:left="709" w:right="1559"/>
    </w:pPr>
    <w:rPr>
      <w:b/>
    </w:rPr>
  </w:style>
  <w:style w:type="paragraph" w:customStyle="1" w:styleId="Style2">
    <w:name w:val="Style2"/>
    <w:basedOn w:val="Normal"/>
    <w:pPr>
      <w:numPr>
        <w:ilvl w:val="1"/>
        <w:numId w:val="1"/>
      </w:numPr>
    </w:pPr>
  </w:style>
  <w:style w:type="paragraph" w:styleId="Liste3">
    <w:name w:val="List 3"/>
    <w:basedOn w:val="Normal"/>
    <w:pPr>
      <w:numPr>
        <w:numId w:val="2"/>
      </w:numPr>
    </w:pPr>
  </w:style>
  <w:style w:type="paragraph" w:customStyle="1" w:styleId="H1">
    <w:name w:val="H1"/>
    <w:basedOn w:val="Normal"/>
    <w:next w:val="Normal"/>
    <w:autoRedefine/>
    <w:pPr>
      <w:keepNext/>
      <w:spacing w:before="100" w:after="100"/>
      <w:jc w:val="center"/>
      <w:outlineLvl w:val="1"/>
    </w:pPr>
    <w:rPr>
      <w:b/>
      <w:sz w:val="28"/>
      <w:u w:val="single"/>
    </w:rPr>
  </w:style>
  <w:style w:type="paragraph" w:styleId="Retraitcorpsdetexte3">
    <w:name w:val="Body Text Indent 3"/>
    <w:basedOn w:val="Normal"/>
    <w:pPr>
      <w:ind w:left="-993"/>
    </w:pPr>
  </w:style>
  <w:style w:type="character" w:styleId="Lienhypertextesuivivisit">
    <w:name w:val="FollowedHyperlink"/>
    <w:basedOn w:val="Policepardfaut"/>
    <w:rPr>
      <w:color w:val="800080"/>
      <w:u w:val="single"/>
    </w:rPr>
  </w:style>
  <w:style w:type="paragraph" w:customStyle="1" w:styleId="H5">
    <w:name w:val="H5"/>
    <w:basedOn w:val="Normal"/>
    <w:next w:val="Normal"/>
    <w:pPr>
      <w:keepNext/>
      <w:spacing w:before="100" w:after="100"/>
      <w:outlineLvl w:val="5"/>
    </w:pPr>
    <w:rPr>
      <w:rFonts w:ascii="Times New Roman" w:hAnsi="Times New Roman"/>
      <w:b/>
      <w:snapToGrid w:val="0"/>
      <w:sz w:val="20"/>
    </w:rPr>
  </w:style>
  <w:style w:type="paragraph" w:customStyle="1" w:styleId="NB">
    <w:name w:val="NB"/>
    <w:basedOn w:val="Normal"/>
    <w:next w:val="Normal"/>
    <w:pPr>
      <w:spacing w:before="120" w:after="120" w:line="360" w:lineRule="auto"/>
      <w:jc w:val="both"/>
    </w:pPr>
    <w:rPr>
      <w:rFonts w:cs="Arial"/>
      <w:sz w:val="22"/>
      <w:szCs w:val="22"/>
    </w:rPr>
  </w:style>
  <w:style w:type="paragraph" w:customStyle="1" w:styleId="Corpsdetexte21">
    <w:name w:val="Corps de texte 21"/>
    <w:basedOn w:val="Normal"/>
    <w:pPr>
      <w:jc w:val="both"/>
    </w:pPr>
    <w:rPr>
      <w:rFonts w:ascii="Helvetica" w:hAnsi="Helvetica"/>
    </w:rPr>
  </w:style>
  <w:style w:type="paragraph" w:customStyle="1" w:styleId="SAS8">
    <w:name w:val="SAS:8"/>
    <w:basedOn w:val="Normal"/>
    <w:pPr>
      <w:spacing w:line="160" w:lineRule="exact"/>
    </w:pPr>
    <w:rPr>
      <w:rFonts w:ascii="Courier New" w:hAnsi="Courier New"/>
      <w:spacing w:val="-12"/>
      <w:sz w:val="16"/>
      <w:lang w:val="en-US"/>
    </w:rPr>
  </w:style>
  <w:style w:type="paragraph" w:styleId="Listecontinue">
    <w:name w:val="List Continue"/>
    <w:basedOn w:val="Normal"/>
    <w:pPr>
      <w:spacing w:after="120"/>
      <w:ind w:left="283"/>
    </w:pPr>
  </w:style>
  <w:style w:type="paragraph" w:customStyle="1" w:styleId="Style3">
    <w:name w:val="Style3"/>
    <w:basedOn w:val="Titre2"/>
    <w:next w:val="Normal"/>
    <w:autoRedefine/>
    <w:pPr>
      <w:framePr w:hSpace="142" w:vSpace="142" w:wrap="around" w:vAnchor="text" w:hAnchor="text" w:y="1"/>
      <w:numPr>
        <w:numId w:val="4"/>
      </w:numPr>
      <w:ind w:right="0"/>
    </w:pPr>
    <w:rPr>
      <w:rFonts w:ascii="Arial (W1)" w:hAnsi="Arial (W1)" w:cs="Arial"/>
      <w:bCs/>
      <w:szCs w:val="24"/>
    </w:rPr>
  </w:style>
  <w:style w:type="paragraph" w:customStyle="1" w:styleId="P1">
    <w:name w:val="P1"/>
    <w:basedOn w:val="Normal"/>
    <w:pPr>
      <w:ind w:left="284"/>
      <w:jc w:val="both"/>
    </w:pPr>
    <w:rPr>
      <w:sz w:val="20"/>
    </w:rPr>
  </w:style>
  <w:style w:type="paragraph" w:customStyle="1" w:styleId="P2">
    <w:name w:val="P2"/>
    <w:basedOn w:val="Normal"/>
    <w:pPr>
      <w:ind w:left="425"/>
      <w:jc w:val="both"/>
    </w:pPr>
    <w:rPr>
      <w:sz w:val="20"/>
    </w:rPr>
  </w:style>
  <w:style w:type="paragraph" w:customStyle="1" w:styleId="Corpsdetexte31">
    <w:name w:val="Corps de texte 31"/>
    <w:basedOn w:val="Normal"/>
    <w:pPr>
      <w:jc w:val="center"/>
    </w:pPr>
    <w:rPr>
      <w:rFonts w:eastAsia="SimSun" w:cs="Arial"/>
      <w:i/>
      <w:iCs/>
      <w:szCs w:val="24"/>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snapToGrid w:val="0"/>
      <w:lang w:val="en-US"/>
    </w:rPr>
  </w:style>
  <w:style w:type="paragraph" w:styleId="NormalWeb">
    <w:name w:val="Normal (Web)"/>
    <w:basedOn w:val="Normal"/>
    <w:pPr>
      <w:spacing w:before="100" w:beforeAutospacing="1" w:after="100" w:afterAutospacing="1"/>
      <w:jc w:val="both"/>
    </w:pPr>
    <w:rPr>
      <w:rFonts w:ascii="Arial Unicode MS" w:eastAsia="Arial Unicode MS" w:hAnsi="Arial Unicode MS" w:cs="Arial Unicode MS"/>
      <w:szCs w:val="24"/>
      <w:lang w:val="en-US"/>
    </w:rPr>
  </w:style>
  <w:style w:type="paragraph" w:customStyle="1" w:styleId="CM41">
    <w:name w:val="CM41"/>
    <w:basedOn w:val="Default"/>
    <w:next w:val="Default"/>
    <w:pPr>
      <w:spacing w:after="255"/>
    </w:pPr>
    <w:rPr>
      <w:color w:val="auto"/>
    </w:rPr>
  </w:style>
  <w:style w:type="paragraph" w:customStyle="1" w:styleId="Default">
    <w:name w:val="Default"/>
    <w:pPr>
      <w:widowControl w:val="0"/>
      <w:autoSpaceDE w:val="0"/>
      <w:autoSpaceDN w:val="0"/>
      <w:adjustRightInd w:val="0"/>
    </w:pPr>
    <w:rPr>
      <w:color w:val="000000"/>
      <w:sz w:val="24"/>
      <w:szCs w:val="24"/>
    </w:rPr>
  </w:style>
  <w:style w:type="paragraph" w:customStyle="1" w:styleId="CM42">
    <w:name w:val="CM42"/>
    <w:basedOn w:val="Default"/>
    <w:next w:val="Default"/>
    <w:pPr>
      <w:spacing w:after="510"/>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12">
    <w:name w:val="CM12"/>
    <w:basedOn w:val="Default"/>
    <w:next w:val="Default"/>
    <w:rPr>
      <w:color w:val="auto"/>
    </w:rPr>
  </w:style>
  <w:style w:type="paragraph" w:customStyle="1" w:styleId="CM17">
    <w:name w:val="CM17"/>
    <w:basedOn w:val="Default"/>
    <w:next w:val="Default"/>
    <w:pPr>
      <w:spacing w:line="253" w:lineRule="atLeast"/>
    </w:pPr>
    <w:rPr>
      <w:color w:val="auto"/>
    </w:rPr>
  </w:style>
  <w:style w:type="paragraph" w:customStyle="1" w:styleId="CM20">
    <w:name w:val="CM20"/>
    <w:basedOn w:val="Default"/>
    <w:next w:val="Default"/>
    <w:pPr>
      <w:spacing w:line="253" w:lineRule="atLeast"/>
    </w:pPr>
    <w:rPr>
      <w:color w:val="auto"/>
    </w:rPr>
  </w:style>
  <w:style w:type="paragraph" w:customStyle="1" w:styleId="CM49">
    <w:name w:val="CM49"/>
    <w:basedOn w:val="Default"/>
    <w:next w:val="Default"/>
    <w:pPr>
      <w:spacing w:after="255"/>
    </w:pPr>
    <w:rPr>
      <w:color w:val="auto"/>
    </w:rPr>
  </w:style>
  <w:style w:type="paragraph" w:customStyle="1" w:styleId="CM28">
    <w:name w:val="CM28"/>
    <w:basedOn w:val="Default"/>
    <w:next w:val="Default"/>
    <w:pPr>
      <w:spacing w:line="508" w:lineRule="atLeast"/>
    </w:pPr>
    <w:rPr>
      <w:color w:val="auto"/>
    </w:rPr>
  </w:style>
  <w:style w:type="paragraph" w:customStyle="1" w:styleId="CM29">
    <w:name w:val="CM29"/>
    <w:basedOn w:val="Default"/>
    <w:next w:val="Default"/>
    <w:pPr>
      <w:spacing w:line="506" w:lineRule="atLeast"/>
    </w:pPr>
    <w:rPr>
      <w:color w:val="auto"/>
    </w:rPr>
  </w:style>
  <w:style w:type="paragraph" w:customStyle="1" w:styleId="CM2">
    <w:name w:val="CM2"/>
    <w:basedOn w:val="Default"/>
    <w:next w:val="Default"/>
    <w:pPr>
      <w:spacing w:line="253" w:lineRule="atLeast"/>
    </w:pPr>
    <w:rPr>
      <w:color w:val="auto"/>
    </w:rPr>
  </w:style>
  <w:style w:type="paragraph" w:customStyle="1" w:styleId="CM47">
    <w:name w:val="CM47"/>
    <w:basedOn w:val="Default"/>
    <w:next w:val="Default"/>
    <w:pPr>
      <w:spacing w:after="345"/>
    </w:pPr>
    <w:rPr>
      <w:color w:val="auto"/>
    </w:rPr>
  </w:style>
  <w:style w:type="paragraph" w:customStyle="1" w:styleId="CM40">
    <w:name w:val="CM40"/>
    <w:basedOn w:val="Default"/>
    <w:next w:val="Default"/>
    <w:rPr>
      <w:color w:val="auto"/>
    </w:rPr>
  </w:style>
  <w:style w:type="paragraph" w:customStyle="1" w:styleId="font7">
    <w:name w:val="font7"/>
    <w:basedOn w:val="Normal"/>
    <w:pPr>
      <w:spacing w:before="100" w:beforeAutospacing="1" w:after="100" w:afterAutospacing="1"/>
      <w:jc w:val="both"/>
    </w:pPr>
    <w:rPr>
      <w:rFonts w:eastAsia="Arial Unicode MS" w:cs="Arial"/>
      <w:sz w:val="18"/>
      <w:szCs w:val="18"/>
      <w:lang w:val="en-US"/>
    </w:rPr>
  </w:style>
  <w:style w:type="paragraph" w:customStyle="1" w:styleId="xl24">
    <w:name w:val="xl24"/>
    <w:basedOn w:val="Normal"/>
    <w:pPr>
      <w:spacing w:before="100" w:beforeAutospacing="1" w:after="100" w:afterAutospacing="1"/>
      <w:jc w:val="both"/>
      <w:textAlignment w:val="center"/>
    </w:pPr>
    <w:rPr>
      <w:rFonts w:ascii="Arial Unicode MS" w:eastAsia="Arial Unicode MS" w:hAnsi="Arial Unicode MS" w:cs="Arial Unicode MS"/>
      <w:szCs w:val="24"/>
      <w:lang w:val="en-US"/>
    </w:rPr>
  </w:style>
  <w:style w:type="paragraph" w:customStyle="1" w:styleId="CM52">
    <w:name w:val="CM52"/>
    <w:basedOn w:val="Default"/>
    <w:next w:val="Default"/>
    <w:pPr>
      <w:spacing w:after="160"/>
    </w:pPr>
    <w:rPr>
      <w:color w:val="auto"/>
    </w:rPr>
  </w:style>
  <w:style w:type="paragraph" w:customStyle="1" w:styleId="Normalnospace">
    <w:name w:val="Normal nospace"/>
    <w:basedOn w:val="Normal"/>
    <w:rPr>
      <w:rFonts w:ascii="Times New Roman" w:hAnsi="Times New Roman"/>
      <w:color w:val="000000"/>
      <w:szCs w:val="24"/>
      <w:lang w:val="en-US" w:eastAsia="en-US"/>
    </w:rPr>
  </w:style>
  <w:style w:type="paragraph" w:customStyle="1" w:styleId="PAR1">
    <w:name w:val="PAR1"/>
    <w:basedOn w:val="Normal"/>
    <w:pPr>
      <w:tabs>
        <w:tab w:val="left" w:pos="851"/>
        <w:tab w:val="left" w:pos="1134"/>
        <w:tab w:val="left" w:pos="1418"/>
      </w:tabs>
      <w:ind w:left="567"/>
      <w:jc w:val="both"/>
    </w:pPr>
    <w:rPr>
      <w:rFonts w:ascii="Helvetica" w:hAnsi="Helvetica"/>
      <w:sz w:val="20"/>
      <w:lang w:eastAsia="en-US"/>
    </w:rPr>
  </w:style>
  <w:style w:type="character" w:styleId="Marquedecommentaire">
    <w:name w:val="annotation reference"/>
    <w:basedOn w:val="Policepardfaut"/>
    <w:semiHidden/>
    <w:qFormat/>
    <w:rPr>
      <w:sz w:val="16"/>
      <w:szCs w:val="16"/>
    </w:rPr>
  </w:style>
  <w:style w:type="character" w:styleId="lev">
    <w:name w:val="Strong"/>
    <w:basedOn w:val="Policepardfaut"/>
    <w:qFormat/>
    <w:rPr>
      <w:b/>
      <w:bCs/>
    </w:rPr>
  </w:style>
  <w:style w:type="paragraph" w:styleId="z-Hautduformulaire">
    <w:name w:val="HTML Top of Form"/>
    <w:basedOn w:val="Normal"/>
    <w:next w:val="Normal"/>
    <w:hidden/>
    <w:pPr>
      <w:pBdr>
        <w:bottom w:val="single" w:sz="6" w:space="1" w:color="auto"/>
      </w:pBdr>
      <w:jc w:val="center"/>
    </w:pPr>
    <w:rPr>
      <w:rFonts w:cs="Arial"/>
      <w:vanish/>
      <w:sz w:val="16"/>
      <w:szCs w:val="16"/>
      <w:lang w:eastAsia="ko-KR"/>
    </w:rPr>
  </w:style>
  <w:style w:type="paragraph" w:styleId="z-Basduformulaire">
    <w:name w:val="HTML Bottom of Form"/>
    <w:basedOn w:val="Normal"/>
    <w:next w:val="Normal"/>
    <w:hidden/>
    <w:pPr>
      <w:pBdr>
        <w:top w:val="single" w:sz="6" w:space="1" w:color="auto"/>
      </w:pBdr>
      <w:jc w:val="center"/>
    </w:pPr>
    <w:rPr>
      <w:rFonts w:cs="Arial"/>
      <w:vanish/>
      <w:sz w:val="16"/>
      <w:szCs w:val="16"/>
      <w:lang w:eastAsia="ko-KR"/>
    </w:rPr>
  </w:style>
  <w:style w:type="character" w:styleId="Accentuation">
    <w:name w:val="Emphasis"/>
    <w:basedOn w:val="Policepardfaut"/>
    <w:qFormat/>
    <w:rPr>
      <w:i/>
      <w:iCs/>
    </w:rPr>
  </w:style>
  <w:style w:type="paragraph" w:styleId="Textedebulles">
    <w:name w:val="Balloon Text"/>
    <w:basedOn w:val="Normal"/>
    <w:semiHidden/>
    <w:rPr>
      <w:rFonts w:ascii="Tahoma" w:hAnsi="Tahoma" w:cs="Tahoma"/>
      <w:sz w:val="16"/>
      <w:szCs w:val="16"/>
    </w:rPr>
  </w:style>
  <w:style w:type="paragraph" w:styleId="Commentaire">
    <w:name w:val="annotation text"/>
    <w:basedOn w:val="Normal"/>
    <w:semiHidden/>
    <w:qFormat/>
    <w:rPr>
      <w:sz w:val="20"/>
    </w:rPr>
  </w:style>
  <w:style w:type="paragraph" w:styleId="Objetducommentaire">
    <w:name w:val="annotation subject"/>
    <w:basedOn w:val="Commentaire"/>
    <w:next w:val="Commentaire"/>
    <w:semiHidden/>
    <w:rPr>
      <w:b/>
      <w:bCs/>
    </w:rPr>
  </w:style>
  <w:style w:type="paragraph" w:customStyle="1" w:styleId="TextBull">
    <w:name w:val="Text:Bull"/>
    <w:basedOn w:val="Normal"/>
    <w:pPr>
      <w:numPr>
        <w:numId w:val="6"/>
      </w:numPr>
      <w:spacing w:line="280" w:lineRule="atLeast"/>
    </w:pPr>
    <w:rPr>
      <w:rFonts w:ascii="Times New Roman" w:hAnsi="Times New Roman"/>
      <w:lang w:val="en-US" w:eastAsia="de-DE"/>
    </w:rPr>
  </w:style>
  <w:style w:type="table" w:styleId="Grilledutableau">
    <w:name w:val="Table Grid"/>
    <w:basedOn w:val="TableauNormal"/>
    <w:rsid w:val="0040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942CF"/>
    <w:rPr>
      <w:rFonts w:ascii="Arial" w:hAnsi="Arial"/>
      <w:i/>
      <w:lang w:val="fr-FR" w:eastAsia="fr-FR" w:bidi="ar-SA"/>
    </w:rPr>
  </w:style>
  <w:style w:type="paragraph" w:styleId="Paragraphedeliste">
    <w:name w:val="List Paragraph"/>
    <w:basedOn w:val="Normal"/>
    <w:uiPriority w:val="34"/>
    <w:qFormat/>
    <w:rsid w:val="0006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70458">
      <w:bodyDiv w:val="1"/>
      <w:marLeft w:val="0"/>
      <w:marRight w:val="0"/>
      <w:marTop w:val="0"/>
      <w:marBottom w:val="0"/>
      <w:divBdr>
        <w:top w:val="none" w:sz="0" w:space="0" w:color="auto"/>
        <w:left w:val="none" w:sz="0" w:space="0" w:color="auto"/>
        <w:bottom w:val="none" w:sz="0" w:space="0" w:color="auto"/>
        <w:right w:val="none" w:sz="0" w:space="0" w:color="auto"/>
      </w:divBdr>
    </w:div>
    <w:div w:id="1143959207">
      <w:bodyDiv w:val="1"/>
      <w:marLeft w:val="0"/>
      <w:marRight w:val="0"/>
      <w:marTop w:val="0"/>
      <w:marBottom w:val="0"/>
      <w:divBdr>
        <w:top w:val="none" w:sz="0" w:space="0" w:color="auto"/>
        <w:left w:val="none" w:sz="0" w:space="0" w:color="auto"/>
        <w:bottom w:val="none" w:sz="0" w:space="0" w:color="auto"/>
        <w:right w:val="none" w:sz="0" w:space="0" w:color="auto"/>
      </w:divBdr>
    </w:div>
    <w:div w:id="20476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kia.oro@aphp.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kia.oro@aphp.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nil.fr" TargetMode="External"/><Relationship Id="rId4" Type="http://schemas.openxmlformats.org/officeDocument/2006/relationships/settings" Target="settings.xml"/><Relationship Id="rId9" Type="http://schemas.openxmlformats.org/officeDocument/2006/relationships/hyperlink" Target="mailto:protection.donnees.dsi@aphp.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8547-7363-4938-A8DC-86D38CC7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1314</Words>
  <Characters>7344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INTRODUCTION ET RATIONNEL DE L'ETUDE</vt:lpstr>
    </vt:vector>
  </TitlesOfParts>
  <Company>fnclcc</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ET RATIONNEL DE L'ETUDE</dc:title>
  <dc:creator>lambrecht</dc:creator>
  <cp:lastModifiedBy>ORO Saskia</cp:lastModifiedBy>
  <cp:revision>7</cp:revision>
  <cp:lastPrinted>2016-12-19T14:30:00Z</cp:lastPrinted>
  <dcterms:created xsi:type="dcterms:W3CDTF">2024-07-29T14:49:00Z</dcterms:created>
  <dcterms:modified xsi:type="dcterms:W3CDTF">2024-10-02T08:27:00Z</dcterms:modified>
</cp:coreProperties>
</file>